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26" w:rsidRDefault="00993E26" w:rsidP="00993E26">
      <w:pPr>
        <w:tabs>
          <w:tab w:val="left" w:pos="6660"/>
        </w:tabs>
        <w:ind w:right="791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</w:t>
      </w:r>
    </w:p>
    <w:p w:rsidR="00993E26" w:rsidRDefault="00993E26" w:rsidP="00993E26">
      <w:pPr>
        <w:tabs>
          <w:tab w:val="left" w:pos="3060"/>
          <w:tab w:val="left" w:pos="5940"/>
          <w:tab w:val="left" w:pos="6120"/>
        </w:tabs>
        <w:ind w:right="7910"/>
        <w:jc w:val="both"/>
        <w:rPr>
          <w:b/>
          <w:bCs/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(nazwa i adres jednostki sektora finansów publicznych, w której jest zatrudniony audytor wewnętrzny)</w:t>
      </w:r>
    </w:p>
    <w:p w:rsidR="00993E26" w:rsidRDefault="00993E26" w:rsidP="00993E26">
      <w:pPr>
        <w:spacing w:before="360"/>
        <w:jc w:val="center"/>
        <w:rPr>
          <w:b/>
          <w:bCs/>
        </w:rPr>
      </w:pPr>
      <w:r>
        <w:rPr>
          <w:b/>
          <w:bCs/>
        </w:rPr>
        <w:t>SPRAWOZDANIE</w:t>
      </w:r>
    </w:p>
    <w:p w:rsidR="00993E26" w:rsidRDefault="00993E26" w:rsidP="00993E26">
      <w:pPr>
        <w:jc w:val="center"/>
        <w:rPr>
          <w:b/>
          <w:bCs/>
        </w:rPr>
      </w:pPr>
      <w:r>
        <w:rPr>
          <w:b/>
          <w:bCs/>
        </w:rPr>
        <w:t>Z WYKONANIA PLANU AUDYTU ZA ROK</w:t>
      </w:r>
      <w:r>
        <w:rPr>
          <w:b/>
          <w:bCs/>
        </w:rPr>
        <w:tab/>
        <w:t>2021</w:t>
      </w:r>
    </w:p>
    <w:p w:rsidR="00993E26" w:rsidRDefault="00993E26" w:rsidP="00993E26">
      <w:pPr>
        <w:pStyle w:val="Tekstpodstawowywcity"/>
        <w:keepNext/>
        <w:numPr>
          <w:ilvl w:val="1"/>
          <w:numId w:val="2"/>
        </w:numPr>
        <w:tabs>
          <w:tab w:val="left" w:pos="0"/>
          <w:tab w:val="num" w:pos="360"/>
        </w:tabs>
        <w:spacing w:before="360" w:after="60"/>
        <w:ind w:left="420" w:hanging="420"/>
      </w:pPr>
      <w:r>
        <w:t>Jednostki sektora finansów publicznych objęte audytem wewnętrznym</w:t>
      </w:r>
      <w:r>
        <w:rPr>
          <w:rStyle w:val="Odwoanieprzypisudolnego"/>
          <w:sz w:val="18"/>
          <w:szCs w:val="16"/>
        </w:rPr>
        <w:footnoteReference w:customMarkFollows="1" w:id="1"/>
        <w:t>1)</w:t>
      </w:r>
    </w:p>
    <w:tbl>
      <w:tblPr>
        <w:tblW w:w="141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13565"/>
      </w:tblGrid>
      <w:tr w:rsidR="00993E26" w:rsidTr="00993E26">
        <w:trPr>
          <w:trHeight w:val="395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E26" w:rsidRDefault="00993E26">
            <w:pPr>
              <w:pStyle w:val="Tekstpodstawowywcity"/>
              <w:tabs>
                <w:tab w:val="left" w:pos="180"/>
              </w:tabs>
              <w:spacing w:line="252" w:lineRule="auto"/>
              <w:ind w:left="0" w:firstLine="0"/>
              <w:rPr>
                <w:sz w:val="18"/>
                <w:lang w:val="pl-PL" w:eastAsia="en-US"/>
              </w:rPr>
            </w:pPr>
            <w:r>
              <w:rPr>
                <w:sz w:val="18"/>
                <w:lang w:val="pl-PL" w:eastAsia="en-US"/>
              </w:rPr>
              <w:t>Lp.</w:t>
            </w:r>
          </w:p>
        </w:tc>
        <w:tc>
          <w:tcPr>
            <w:tcW w:w="1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E26" w:rsidRDefault="00993E26">
            <w:pPr>
              <w:pStyle w:val="Tekstpodstawowywcity"/>
              <w:tabs>
                <w:tab w:val="left" w:pos="470"/>
              </w:tabs>
              <w:spacing w:before="60" w:after="60" w:line="252" w:lineRule="auto"/>
              <w:ind w:left="110" w:firstLine="0"/>
              <w:rPr>
                <w:sz w:val="18"/>
                <w:lang w:val="pl-PL" w:eastAsia="en-US"/>
              </w:rPr>
            </w:pPr>
            <w:r>
              <w:rPr>
                <w:sz w:val="18"/>
                <w:lang w:val="pl-PL" w:eastAsia="en-US"/>
              </w:rPr>
              <w:t xml:space="preserve">Nazwa jednostki </w:t>
            </w:r>
          </w:p>
        </w:tc>
      </w:tr>
      <w:tr w:rsidR="00993E26" w:rsidTr="00993E26">
        <w:trPr>
          <w:trHeight w:hRule="exact" w:val="170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993E26" w:rsidRDefault="00993E26">
            <w:pPr>
              <w:pStyle w:val="Tekstpodstawowywcity"/>
              <w:tabs>
                <w:tab w:val="left" w:pos="0"/>
              </w:tabs>
              <w:spacing w:line="252" w:lineRule="auto"/>
              <w:ind w:left="0"/>
              <w:jc w:val="center"/>
              <w:rPr>
                <w:b w:val="0"/>
                <w:bCs w:val="0"/>
                <w:sz w:val="14"/>
                <w:lang w:val="pl-PL" w:eastAsia="en-US"/>
              </w:rPr>
            </w:pPr>
            <w:r>
              <w:rPr>
                <w:b w:val="0"/>
                <w:bCs w:val="0"/>
                <w:sz w:val="14"/>
                <w:lang w:val="pl-PL" w:eastAsia="en-US"/>
              </w:rPr>
              <w:t>1</w:t>
            </w:r>
          </w:p>
        </w:tc>
        <w:tc>
          <w:tcPr>
            <w:tcW w:w="1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993E26" w:rsidRDefault="00993E26">
            <w:pPr>
              <w:pStyle w:val="Tekstpodstawowywcity"/>
              <w:tabs>
                <w:tab w:val="left" w:pos="0"/>
              </w:tabs>
              <w:spacing w:line="252" w:lineRule="auto"/>
              <w:ind w:left="0"/>
              <w:jc w:val="center"/>
              <w:rPr>
                <w:b w:val="0"/>
                <w:bCs w:val="0"/>
                <w:sz w:val="14"/>
                <w:lang w:val="pl-PL" w:eastAsia="en-US"/>
              </w:rPr>
            </w:pPr>
            <w:r>
              <w:rPr>
                <w:b w:val="0"/>
                <w:bCs w:val="0"/>
                <w:sz w:val="14"/>
                <w:lang w:val="pl-PL" w:eastAsia="en-US"/>
              </w:rPr>
              <w:t>2</w:t>
            </w:r>
          </w:p>
        </w:tc>
      </w:tr>
      <w:tr w:rsidR="00993E26" w:rsidTr="00993E26">
        <w:trPr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E26" w:rsidRDefault="00993E26">
            <w:pPr>
              <w:pStyle w:val="Tekstpodstawowywcity"/>
              <w:tabs>
                <w:tab w:val="left" w:pos="0"/>
              </w:tabs>
              <w:spacing w:line="252" w:lineRule="auto"/>
              <w:ind w:left="0" w:firstLine="0"/>
              <w:rPr>
                <w:b w:val="0"/>
                <w:bCs w:val="0"/>
                <w:sz w:val="18"/>
                <w:lang w:val="pl-PL" w:eastAsia="en-US"/>
              </w:rPr>
            </w:pPr>
          </w:p>
        </w:tc>
        <w:tc>
          <w:tcPr>
            <w:tcW w:w="1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E26" w:rsidRDefault="00993E26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Starostwo Powiatowe w Zduńskiej Woli</w:t>
            </w:r>
          </w:p>
          <w:p w:rsidR="00993E26" w:rsidRDefault="00993E26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Zespół Szkół im. K. </w:t>
            </w:r>
            <w:proofErr w:type="spellStart"/>
            <w:r>
              <w:rPr>
                <w:sz w:val="26"/>
                <w:szCs w:val="26"/>
                <w:lang w:eastAsia="en-US"/>
              </w:rPr>
              <w:t>Kałużewskiego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i J. </w:t>
            </w:r>
            <w:proofErr w:type="spellStart"/>
            <w:r>
              <w:rPr>
                <w:sz w:val="26"/>
                <w:szCs w:val="26"/>
                <w:lang w:eastAsia="en-US"/>
              </w:rPr>
              <w:t>Sylli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w Zduńskiej Woli</w:t>
            </w:r>
          </w:p>
          <w:p w:rsidR="00993E26" w:rsidRDefault="00993E26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Zespół Szkół RCKU w Wojsławicach </w:t>
            </w:r>
          </w:p>
          <w:p w:rsidR="00993E26" w:rsidRDefault="00993E26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Zespół Szkół Elektronicznych im. S. Staszica w Zduńskiej Woli </w:t>
            </w:r>
          </w:p>
          <w:p w:rsidR="00993E26" w:rsidRDefault="00993E26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II Liceum Ogólnokształcące im. Jana Pawła II w Zduńskiej Woli</w:t>
            </w:r>
          </w:p>
          <w:p w:rsidR="00993E26" w:rsidRDefault="00993E26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Zespół Szkół Specjalnych im. M. Grzegorzewskiej w Zduńskiej Woli</w:t>
            </w:r>
          </w:p>
          <w:p w:rsidR="00993E26" w:rsidRDefault="00993E26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Zespół Szkół Zawodowych Nr 1 w Zduńskiej Woli</w:t>
            </w:r>
          </w:p>
          <w:p w:rsidR="00993E26" w:rsidRDefault="00993E26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  Liceum Ogólnokształcące im. K. Wielkiego w Zduńskiej Woli</w:t>
            </w:r>
          </w:p>
          <w:p w:rsidR="00993E26" w:rsidRDefault="00993E26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Powiatowy Centrum Kultury, Sportu i Rekreacji w Zduńskiej Woli</w:t>
            </w:r>
          </w:p>
          <w:p w:rsidR="00993E26" w:rsidRDefault="00993E26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Powiatowy Urząd Pracy w Zduńskiej Woli</w:t>
            </w:r>
          </w:p>
          <w:p w:rsidR="00993E26" w:rsidRDefault="00993E26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Powiatowe Centrum Pomocy Rodzinie w Zduńskiej Woli </w:t>
            </w:r>
          </w:p>
          <w:p w:rsidR="00993E26" w:rsidRDefault="00993E26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Dom Dziecka im. M.M. Kolbego w Wojsławicach </w:t>
            </w:r>
          </w:p>
          <w:p w:rsidR="00993E26" w:rsidRDefault="00993E26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Dom Pomocy Społecznej w Zduńskiej Woli </w:t>
            </w:r>
          </w:p>
          <w:p w:rsidR="00993E26" w:rsidRDefault="00993E26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Dom Pomocy Społecznej w </w:t>
            </w:r>
            <w:proofErr w:type="spellStart"/>
            <w:r>
              <w:rPr>
                <w:sz w:val="26"/>
                <w:szCs w:val="26"/>
                <w:lang w:eastAsia="en-US"/>
              </w:rPr>
              <w:t>Przatówku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993E26" w:rsidRDefault="00993E26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Środowiskowy Dom Samopomocy w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Przatówku</w:t>
            </w:r>
            <w:proofErr w:type="spellEnd"/>
          </w:p>
          <w:p w:rsidR="00993E26" w:rsidRDefault="00993E26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Środowiskowy Dom Samopomocy w Zduńskiej Woli ul. Łaska 59 </w:t>
            </w:r>
          </w:p>
          <w:p w:rsidR="00993E26" w:rsidRDefault="00993E26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Środowiskowy Dom Samopomocy w Zduńskiej Woli ul. Dąbrowskiego 15 </w:t>
            </w:r>
          </w:p>
          <w:p w:rsidR="00993E26" w:rsidRDefault="00993E26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Poradnia </w:t>
            </w:r>
            <w:proofErr w:type="spellStart"/>
            <w:r>
              <w:rPr>
                <w:sz w:val="26"/>
                <w:szCs w:val="26"/>
                <w:lang w:eastAsia="en-US"/>
              </w:rPr>
              <w:t>Psychologiczno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- Pedagogiczna w Zduńskiej Woli </w:t>
            </w:r>
          </w:p>
          <w:p w:rsidR="00993E26" w:rsidRDefault="00993E26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Centrum Kształcenia Ustawicznego w Zduńskiej Woli </w:t>
            </w:r>
          </w:p>
          <w:p w:rsidR="00993E26" w:rsidRDefault="00993E26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Szkoła Policealna Dla Dorosłych Nr 5 </w:t>
            </w:r>
          </w:p>
          <w:p w:rsidR="00993E26" w:rsidRDefault="00993E26">
            <w:pPr>
              <w:pStyle w:val="Akapitzlist"/>
              <w:numPr>
                <w:ilvl w:val="0"/>
                <w:numId w:val="4"/>
              </w:num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Powiatowy Zarząd Dróg w Zduńskiej Woli</w:t>
            </w:r>
          </w:p>
          <w:p w:rsidR="00993E26" w:rsidRDefault="00993E26">
            <w:pPr>
              <w:pStyle w:val="Akapitzlist"/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993E26" w:rsidRDefault="00993E26">
            <w:pPr>
              <w:spacing w:line="252" w:lineRule="auto"/>
              <w:ind w:left="-68"/>
              <w:rPr>
                <w:sz w:val="16"/>
                <w:szCs w:val="16"/>
                <w:lang w:eastAsia="en-US"/>
              </w:rPr>
            </w:pPr>
          </w:p>
        </w:tc>
      </w:tr>
    </w:tbl>
    <w:p w:rsidR="00993E26" w:rsidRDefault="00993E26" w:rsidP="00993E26">
      <w:pPr>
        <w:pStyle w:val="Tekstpodstawowywcity"/>
        <w:keepNext/>
        <w:numPr>
          <w:ilvl w:val="1"/>
          <w:numId w:val="2"/>
        </w:numPr>
        <w:tabs>
          <w:tab w:val="left" w:pos="0"/>
          <w:tab w:val="num" w:pos="360"/>
        </w:tabs>
        <w:spacing w:before="360" w:after="60"/>
        <w:ind w:left="420" w:hanging="420"/>
      </w:pPr>
      <w:r>
        <w:lastRenderedPageBreak/>
        <w:t>Podstawowe informacje o komórce audytu wewnętrznego</w:t>
      </w:r>
    </w:p>
    <w:tbl>
      <w:tblPr>
        <w:tblW w:w="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1785"/>
        <w:gridCol w:w="1963"/>
        <w:gridCol w:w="1963"/>
        <w:gridCol w:w="1964"/>
        <w:gridCol w:w="1963"/>
        <w:gridCol w:w="1963"/>
        <w:gridCol w:w="1964"/>
      </w:tblGrid>
      <w:tr w:rsidR="00993E26" w:rsidTr="00993E26">
        <w:trPr>
          <w:trHeight w:val="368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E26" w:rsidRDefault="00993E26">
            <w:pPr>
              <w:spacing w:line="252" w:lineRule="auto"/>
              <w:ind w:left="-6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E26" w:rsidRDefault="00993E26">
            <w:pPr>
              <w:tabs>
                <w:tab w:val="left" w:pos="720"/>
              </w:tabs>
              <w:spacing w:line="252" w:lineRule="auto"/>
              <w:ind w:left="-6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Imię i nazwisko</w:t>
            </w:r>
            <w:r>
              <w:rPr>
                <w:rStyle w:val="Odwoanieprzypisudolnego"/>
                <w:b/>
                <w:bCs/>
                <w:lang w:eastAsia="en-US"/>
              </w:rPr>
              <w:footnoteReference w:customMarkFollows="1" w:id="2"/>
              <w:t>2)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E26" w:rsidRDefault="00993E26">
            <w:pPr>
              <w:spacing w:line="252" w:lineRule="auto"/>
              <w:ind w:left="-6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Nazwa stanowiska 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E26" w:rsidRDefault="00993E26">
            <w:pPr>
              <w:spacing w:line="252" w:lineRule="auto"/>
              <w:ind w:left="-6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Numer telefonu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E26" w:rsidRDefault="00993E26">
            <w:pPr>
              <w:spacing w:line="252" w:lineRule="auto"/>
              <w:ind w:left="-6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Adres poczty </w:t>
            </w:r>
          </w:p>
          <w:p w:rsidR="00993E26" w:rsidRDefault="00993E26">
            <w:pPr>
              <w:spacing w:line="252" w:lineRule="auto"/>
              <w:ind w:left="-6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elektronicznej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E26" w:rsidRDefault="00993E26">
            <w:pPr>
              <w:spacing w:line="252" w:lineRule="auto"/>
              <w:ind w:left="-6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Wymiar czasu pracy </w:t>
            </w:r>
          </w:p>
          <w:p w:rsidR="00993E26" w:rsidRDefault="00993E26">
            <w:pPr>
              <w:spacing w:line="252" w:lineRule="auto"/>
              <w:ind w:left="-6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(w etatach)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E26" w:rsidRDefault="00993E26">
            <w:pPr>
              <w:spacing w:line="252" w:lineRule="auto"/>
              <w:ind w:left="-6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Kwalifikacje zawodowe</w:t>
            </w:r>
            <w:r>
              <w:rPr>
                <w:rStyle w:val="Odwoanieprzypisudolnego"/>
                <w:b/>
                <w:bCs/>
                <w:lang w:eastAsia="en-US"/>
              </w:rPr>
              <w:footnoteReference w:customMarkFollows="1" w:id="3"/>
              <w:t>3)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E26" w:rsidRDefault="00993E26">
            <w:pPr>
              <w:spacing w:line="252" w:lineRule="auto"/>
              <w:ind w:left="-6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Udział w szkoleniach w roku sprawozdawczym (w dniach)</w:t>
            </w:r>
          </w:p>
        </w:tc>
      </w:tr>
      <w:tr w:rsidR="00993E26" w:rsidTr="00993E26">
        <w:trPr>
          <w:trHeight w:hRule="exact" w:val="336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993E26" w:rsidRDefault="00993E26">
            <w:pPr>
              <w:tabs>
                <w:tab w:val="left" w:pos="720"/>
              </w:tabs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93E26" w:rsidTr="00993E26">
        <w:trPr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E26" w:rsidRDefault="00993E26">
            <w:pPr>
              <w:pStyle w:val="Tekstpodstawowywcity"/>
              <w:tabs>
                <w:tab w:val="left" w:pos="0"/>
              </w:tabs>
              <w:spacing w:line="252" w:lineRule="auto"/>
              <w:ind w:left="0" w:firstLine="0"/>
              <w:jc w:val="center"/>
              <w:rPr>
                <w:b w:val="0"/>
                <w:bCs w:val="0"/>
                <w:lang w:val="pl-PL" w:eastAsia="en-US"/>
              </w:rPr>
            </w:pPr>
            <w:r>
              <w:rPr>
                <w:b w:val="0"/>
                <w:bCs w:val="0"/>
                <w:lang w:val="pl-PL" w:eastAsia="en-US"/>
              </w:rPr>
              <w:t>1.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E26" w:rsidRDefault="00993E26">
            <w:pPr>
              <w:spacing w:line="252" w:lineRule="auto"/>
              <w:ind w:left="-68"/>
              <w:rPr>
                <w:lang w:eastAsia="en-US"/>
              </w:rPr>
            </w:pPr>
            <w:r>
              <w:rPr>
                <w:lang w:eastAsia="en-US"/>
              </w:rPr>
              <w:t>Romana Przybylska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E26" w:rsidRDefault="00993E26">
            <w:pPr>
              <w:spacing w:line="252" w:lineRule="auto"/>
              <w:ind w:left="-68"/>
              <w:rPr>
                <w:lang w:eastAsia="en-US"/>
              </w:rPr>
            </w:pPr>
            <w:r>
              <w:rPr>
                <w:lang w:eastAsia="en-US"/>
              </w:rPr>
              <w:t xml:space="preserve">Audytor Wewnętrzny 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E26" w:rsidRDefault="00993E26">
            <w:pPr>
              <w:spacing w:line="252" w:lineRule="auto"/>
              <w:ind w:left="-68"/>
              <w:rPr>
                <w:lang w:eastAsia="en-US"/>
              </w:rPr>
            </w:pPr>
            <w:r>
              <w:rPr>
                <w:lang w:eastAsia="en-US"/>
              </w:rPr>
              <w:t>(043) 671-25-53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E26" w:rsidRDefault="00993E26">
            <w:pPr>
              <w:spacing w:line="252" w:lineRule="auto"/>
              <w:ind w:left="-6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r.przybylska@powiatzdunskowolski.pl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etat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E26" w:rsidRDefault="00993E26">
            <w:pPr>
              <w:spacing w:line="252" w:lineRule="auto"/>
              <w:ind w:left="-68"/>
              <w:rPr>
                <w:lang w:eastAsia="en-US"/>
              </w:rPr>
            </w:pPr>
            <w:r>
              <w:rPr>
                <w:lang w:eastAsia="en-US"/>
              </w:rPr>
              <w:t xml:space="preserve">        Egzamin MF    </w:t>
            </w:r>
          </w:p>
          <w:p w:rsidR="00993E26" w:rsidRDefault="00993E26">
            <w:pPr>
              <w:spacing w:line="252" w:lineRule="auto"/>
              <w:ind w:left="-68"/>
              <w:rPr>
                <w:lang w:eastAsia="en-US"/>
              </w:rPr>
            </w:pPr>
            <w:r>
              <w:rPr>
                <w:lang w:eastAsia="en-US"/>
              </w:rPr>
              <w:t xml:space="preserve">        Nr 1948/2006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</w:t>
            </w:r>
            <w:proofErr w:type="spellStart"/>
            <w:r>
              <w:rPr>
                <w:lang w:eastAsia="en-US"/>
              </w:rPr>
              <w:t>onlayn</w:t>
            </w:r>
            <w:proofErr w:type="spellEnd"/>
            <w:r>
              <w:rPr>
                <w:lang w:eastAsia="en-US"/>
              </w:rPr>
              <w:t>)</w:t>
            </w:r>
          </w:p>
        </w:tc>
      </w:tr>
    </w:tbl>
    <w:p w:rsidR="00993E26" w:rsidRDefault="00993E26" w:rsidP="00993E26">
      <w:pPr>
        <w:pStyle w:val="Tekstpodstawowywcity"/>
        <w:ind w:left="0"/>
      </w:pPr>
    </w:p>
    <w:p w:rsidR="00993E26" w:rsidRDefault="00993E26" w:rsidP="00993E26">
      <w:pPr>
        <w:pStyle w:val="Tekstpodstawowywcity"/>
        <w:ind w:left="0"/>
        <w:rPr>
          <w:sz w:val="16"/>
        </w:rPr>
      </w:pPr>
    </w:p>
    <w:p w:rsidR="00993E26" w:rsidRDefault="00993E26" w:rsidP="00993E26">
      <w:pPr>
        <w:pStyle w:val="Tekstpodstawowywcity"/>
        <w:ind w:left="0"/>
        <w:rPr>
          <w:sz w:val="16"/>
        </w:rPr>
      </w:pPr>
    </w:p>
    <w:p w:rsidR="00993E26" w:rsidRDefault="00993E26" w:rsidP="00993E26">
      <w:pPr>
        <w:pStyle w:val="Tekstpodstawowywcity"/>
        <w:ind w:left="0"/>
        <w:rPr>
          <w:sz w:val="16"/>
        </w:rPr>
      </w:pPr>
    </w:p>
    <w:p w:rsidR="00993E26" w:rsidRDefault="00993E26" w:rsidP="00993E26">
      <w:pPr>
        <w:pStyle w:val="Tekstpodstawowywcity"/>
        <w:ind w:left="0"/>
        <w:rPr>
          <w:sz w:val="16"/>
        </w:rPr>
      </w:pPr>
    </w:p>
    <w:p w:rsidR="00993E26" w:rsidRDefault="00993E26" w:rsidP="00993E26">
      <w:pPr>
        <w:pStyle w:val="Tekstpodstawowywcity"/>
        <w:ind w:left="0"/>
        <w:rPr>
          <w:sz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4"/>
        <w:gridCol w:w="7670"/>
      </w:tblGrid>
      <w:tr w:rsidR="00993E26" w:rsidTr="00993E26">
        <w:trPr>
          <w:cantSplit/>
        </w:trPr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3E26" w:rsidRDefault="00993E26">
            <w:pPr>
              <w:spacing w:line="252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3E26" w:rsidRDefault="00993E26">
            <w:pPr>
              <w:spacing w:line="252" w:lineRule="auto"/>
              <w:jc w:val="center"/>
              <w:rPr>
                <w:sz w:val="14"/>
                <w:lang w:eastAsia="en-US"/>
              </w:rPr>
            </w:pPr>
          </w:p>
        </w:tc>
      </w:tr>
      <w:tr w:rsidR="00993E26" w:rsidTr="00993E26"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93E26" w:rsidRDefault="00993E26">
            <w:pPr>
              <w:spacing w:line="252" w:lineRule="auto"/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93E26" w:rsidRDefault="00993E26">
            <w:pPr>
              <w:spacing w:line="252" w:lineRule="auto"/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2</w:t>
            </w:r>
          </w:p>
        </w:tc>
      </w:tr>
      <w:tr w:rsidR="00993E26" w:rsidTr="00993E26">
        <w:trPr>
          <w:cantSplit/>
          <w:trHeight w:val="84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E26" w:rsidRDefault="00993E26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Czy w roku sprawozdawczym dokonywano udokumentowanej samooceny audytu wewnętrznego?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E26" w:rsidRDefault="00993E26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TAK</w:t>
            </w:r>
          </w:p>
        </w:tc>
      </w:tr>
    </w:tbl>
    <w:p w:rsidR="00993E26" w:rsidRDefault="00993E26" w:rsidP="00993E26">
      <w:pPr>
        <w:pStyle w:val="Tekstpodstawowywcity"/>
        <w:keepNext/>
        <w:numPr>
          <w:ilvl w:val="1"/>
          <w:numId w:val="2"/>
        </w:numPr>
        <w:tabs>
          <w:tab w:val="left" w:pos="0"/>
          <w:tab w:val="num" w:pos="360"/>
        </w:tabs>
        <w:spacing w:before="360" w:after="60"/>
        <w:ind w:left="420" w:hanging="420"/>
      </w:pPr>
      <w:r>
        <w:lastRenderedPageBreak/>
        <w:t>Przeprowadzone zadania audytowe w roku sprawozdawczym</w:t>
      </w:r>
    </w:p>
    <w:tbl>
      <w:tblPr>
        <w:tblW w:w="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911"/>
        <w:gridCol w:w="1079"/>
        <w:gridCol w:w="1235"/>
        <w:gridCol w:w="1516"/>
        <w:gridCol w:w="992"/>
        <w:gridCol w:w="1418"/>
        <w:gridCol w:w="1008"/>
        <w:gridCol w:w="1082"/>
        <w:gridCol w:w="1065"/>
        <w:gridCol w:w="955"/>
        <w:gridCol w:w="793"/>
      </w:tblGrid>
      <w:tr w:rsidR="00993E26" w:rsidTr="00993E26">
        <w:trPr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3E26" w:rsidRDefault="00993E26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3E26" w:rsidRDefault="00993E26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Temat zadania audytowego</w:t>
            </w:r>
            <w:r>
              <w:rPr>
                <w:rStyle w:val="Odwoanieprzypisudolnego"/>
                <w:b/>
                <w:bCs/>
                <w:sz w:val="20"/>
                <w:szCs w:val="20"/>
                <w:lang w:eastAsia="en-US"/>
              </w:rPr>
              <w:footnoteReference w:customMarkFollows="1" w:id="4"/>
              <w:t>5)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3E26" w:rsidRDefault="00993E26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Zadanie zapewniające (Z) albo czynność doradcza (D)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3E26" w:rsidRDefault="00993E26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Audyt wewnętrzny zlecony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3E26" w:rsidRDefault="00993E26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Typ obszaru działalności, w którym przeprowadzono zadanie audytowe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3E26" w:rsidRDefault="00993E26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Obszar działalności związany z dysponowaniem środkami o których mowa w art. 5 ust. 3 ustawy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3E26" w:rsidRDefault="00993E26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Opis obszaru działalności wspomagającej</w:t>
            </w:r>
            <w:r>
              <w:rPr>
                <w:rStyle w:val="Odwoanieprzypisudolnego"/>
                <w:b/>
                <w:bCs/>
                <w:sz w:val="20"/>
                <w:szCs w:val="20"/>
                <w:lang w:eastAsia="en-US"/>
              </w:rPr>
              <w:footnoteReference w:customMarkFollows="1" w:id="5"/>
              <w:t>7)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3E26" w:rsidRDefault="00993E26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Liczba audytorów wewnętrznych przeprowadzających zadanie audytowe </w:t>
            </w:r>
          </w:p>
          <w:p w:rsidR="00993E26" w:rsidRDefault="00993E26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(w etatach)</w:t>
            </w:r>
          </w:p>
          <w:p w:rsidR="00993E26" w:rsidRDefault="00993E26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Plan</w:t>
            </w:r>
            <w:r>
              <w:rPr>
                <w:rStyle w:val="Odwoanieprzypisudolnego"/>
                <w:b/>
                <w:bCs/>
                <w:sz w:val="20"/>
                <w:szCs w:val="20"/>
                <w:lang w:eastAsia="en-US"/>
              </w:rPr>
              <w:footnoteReference w:customMarkFollows="1" w:id="6"/>
              <w:t>8)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3E26" w:rsidRDefault="00993E26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Liczba audytorów wewnętrznych przeprowadzających zadanie audytowe </w:t>
            </w:r>
          </w:p>
          <w:p w:rsidR="00993E26" w:rsidRDefault="00993E26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(w etatach)</w:t>
            </w:r>
          </w:p>
          <w:p w:rsidR="00993E26" w:rsidRDefault="00993E26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3E26" w:rsidRDefault="00993E26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Czas przeprowadzenia zadania audytowego </w:t>
            </w:r>
          </w:p>
          <w:p w:rsidR="00993E26" w:rsidRDefault="00993E26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(w dniach)</w:t>
            </w:r>
          </w:p>
          <w:p w:rsidR="00993E26" w:rsidRDefault="00993E26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Plan</w:t>
            </w:r>
            <w:r>
              <w:rPr>
                <w:b/>
                <w:bCs/>
                <w:sz w:val="20"/>
                <w:szCs w:val="20"/>
                <w:vertAlign w:val="superscript"/>
                <w:lang w:eastAsia="en-US"/>
              </w:rPr>
              <w:t>8)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3E26" w:rsidRDefault="00993E26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Czas przeprowadzenia zadania audytowego (w dniach)</w:t>
            </w:r>
          </w:p>
          <w:p w:rsidR="00993E26" w:rsidRDefault="00993E26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3E26" w:rsidRDefault="00993E26">
            <w:pPr>
              <w:keepNext/>
              <w:tabs>
                <w:tab w:val="left" w:pos="360"/>
              </w:tabs>
              <w:spacing w:before="60" w:after="60" w:line="252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Powołanie rzeczoznawcy</w:t>
            </w:r>
          </w:p>
        </w:tc>
      </w:tr>
      <w:tr w:rsidR="00993E26" w:rsidTr="00993E26">
        <w:trPr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93E26" w:rsidRDefault="00993E26">
            <w:pPr>
              <w:keepNext/>
              <w:tabs>
                <w:tab w:val="left" w:pos="360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93E26" w:rsidRDefault="00993E26">
            <w:pPr>
              <w:keepNext/>
              <w:tabs>
                <w:tab w:val="left" w:pos="360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93E26" w:rsidRDefault="00993E26">
            <w:pPr>
              <w:keepNext/>
              <w:tabs>
                <w:tab w:val="left" w:pos="360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993E26" w:rsidRDefault="00993E26">
            <w:pPr>
              <w:keepNext/>
              <w:tabs>
                <w:tab w:val="left" w:pos="360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993E26" w:rsidRDefault="00993E26">
            <w:pPr>
              <w:keepNext/>
              <w:tabs>
                <w:tab w:val="left" w:pos="360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993E26" w:rsidRDefault="00993E26">
            <w:pPr>
              <w:keepNext/>
              <w:tabs>
                <w:tab w:val="left" w:pos="360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993E26" w:rsidRDefault="00993E26">
            <w:pPr>
              <w:keepNext/>
              <w:tabs>
                <w:tab w:val="left" w:pos="360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993E26" w:rsidRDefault="00993E26">
            <w:pPr>
              <w:keepNext/>
              <w:tabs>
                <w:tab w:val="left" w:pos="360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993E26" w:rsidRDefault="00993E26">
            <w:pPr>
              <w:keepNext/>
              <w:tabs>
                <w:tab w:val="left" w:pos="360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993E26" w:rsidRDefault="00993E26">
            <w:pPr>
              <w:keepNext/>
              <w:tabs>
                <w:tab w:val="left" w:pos="360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993E26" w:rsidRDefault="00993E26">
            <w:pPr>
              <w:keepNext/>
              <w:tabs>
                <w:tab w:val="left" w:pos="360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993E26" w:rsidRDefault="00993E26">
            <w:pPr>
              <w:keepNext/>
              <w:tabs>
                <w:tab w:val="left" w:pos="360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993E26" w:rsidTr="00993E26">
        <w:trPr>
          <w:trHeight w:val="3533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2.</w:t>
            </w: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5C483C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 w:rsidP="005C483C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7D07C2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9A1" w:rsidRPr="0084585D" w:rsidRDefault="001909A1" w:rsidP="001909A1">
            <w:pPr>
              <w:spacing w:line="252" w:lineRule="auto"/>
              <w:rPr>
                <w:b/>
                <w:i/>
                <w:sz w:val="26"/>
                <w:szCs w:val="26"/>
              </w:rPr>
            </w:pPr>
            <w:r w:rsidRPr="0084585D">
              <w:rPr>
                <w:b/>
                <w:i/>
                <w:sz w:val="26"/>
                <w:szCs w:val="26"/>
              </w:rPr>
              <w:lastRenderedPageBreak/>
              <w:t>Audyt zgodności w zakresie wdrożenia wewnętrznych procedur RODO oraz realizacji procesów z nimi związanych.</w:t>
            </w:r>
          </w:p>
          <w:p w:rsidR="001909A1" w:rsidRDefault="001909A1" w:rsidP="001909A1">
            <w:pPr>
              <w:pStyle w:val="Tekstpodstawowy"/>
              <w:rPr>
                <w:rFonts w:ascii="Calibri" w:hAnsi="Calibri"/>
              </w:rPr>
            </w:pPr>
            <w:r w:rsidRPr="0084585D">
              <w:rPr>
                <w:b/>
                <w:i/>
                <w:sz w:val="26"/>
                <w:szCs w:val="26"/>
                <w:lang w:eastAsia="en-US"/>
              </w:rPr>
              <w:t xml:space="preserve">Badanie na poziomie ogólnym w </w:t>
            </w:r>
            <w:r w:rsidRPr="0084585D">
              <w:rPr>
                <w:b/>
                <w:i/>
                <w:sz w:val="26"/>
                <w:szCs w:val="26"/>
                <w:lang w:eastAsia="en-US"/>
              </w:rPr>
              <w:lastRenderedPageBreak/>
              <w:t>odpowiedzialnej  komórce  oraz wybranych do badania komórkach organizacyjnych Starostwa</w:t>
            </w:r>
            <w:r>
              <w:rPr>
                <w:lang w:eastAsia="en-US"/>
              </w:rPr>
              <w:t xml:space="preserve"> .  </w:t>
            </w:r>
          </w:p>
          <w:p w:rsidR="00993E26" w:rsidRDefault="00993E26">
            <w:pPr>
              <w:pStyle w:val="Tekstpodstawowy"/>
              <w:spacing w:line="252" w:lineRule="auto"/>
              <w:rPr>
                <w:rFonts w:ascii="Calibri" w:hAnsi="Calibri"/>
                <w:b/>
                <w:lang w:eastAsia="en-US"/>
              </w:rPr>
            </w:pPr>
          </w:p>
          <w:p w:rsidR="00067179" w:rsidRDefault="00067179">
            <w:pPr>
              <w:pStyle w:val="Tekstpodstawowy"/>
              <w:spacing w:line="252" w:lineRule="auto"/>
              <w:rPr>
                <w:rFonts w:ascii="Calibri" w:hAnsi="Calibri"/>
                <w:b/>
                <w:lang w:eastAsia="en-US"/>
              </w:rPr>
            </w:pPr>
          </w:p>
          <w:p w:rsidR="00067179" w:rsidRDefault="00067179">
            <w:pPr>
              <w:pStyle w:val="Tekstpodstawowy"/>
              <w:spacing w:line="252" w:lineRule="auto"/>
              <w:rPr>
                <w:rFonts w:ascii="Calibri" w:hAnsi="Calibri"/>
                <w:b/>
                <w:lang w:eastAsia="en-US"/>
              </w:rPr>
            </w:pPr>
          </w:p>
          <w:p w:rsidR="00067179" w:rsidRDefault="00067179">
            <w:pPr>
              <w:pStyle w:val="Tekstpodstawowy"/>
              <w:spacing w:line="252" w:lineRule="auto"/>
              <w:rPr>
                <w:rFonts w:ascii="Calibri" w:hAnsi="Calibri"/>
                <w:b/>
                <w:lang w:eastAsia="en-US"/>
              </w:rPr>
            </w:pPr>
          </w:p>
          <w:p w:rsidR="00067179" w:rsidRDefault="00067179">
            <w:pPr>
              <w:pStyle w:val="Tekstpodstawowy"/>
              <w:spacing w:line="252" w:lineRule="auto"/>
              <w:rPr>
                <w:rFonts w:ascii="Calibri" w:hAnsi="Calibri"/>
                <w:b/>
                <w:lang w:eastAsia="en-US"/>
              </w:rPr>
            </w:pPr>
          </w:p>
          <w:p w:rsidR="00067179" w:rsidRDefault="00067179">
            <w:pPr>
              <w:pStyle w:val="Tekstpodstawowy"/>
              <w:spacing w:line="252" w:lineRule="auto"/>
              <w:rPr>
                <w:rFonts w:ascii="Calibri" w:hAnsi="Calibri"/>
                <w:b/>
                <w:lang w:eastAsia="en-US"/>
              </w:rPr>
            </w:pPr>
          </w:p>
          <w:p w:rsidR="00067179" w:rsidRDefault="00067179">
            <w:pPr>
              <w:pStyle w:val="Tekstpodstawowy"/>
              <w:spacing w:line="252" w:lineRule="auto"/>
              <w:rPr>
                <w:rFonts w:ascii="Calibri" w:hAnsi="Calibri"/>
                <w:b/>
                <w:lang w:eastAsia="en-US"/>
              </w:rPr>
            </w:pPr>
          </w:p>
          <w:p w:rsidR="00067179" w:rsidRDefault="00067179">
            <w:pPr>
              <w:pStyle w:val="Tekstpodstawowy"/>
              <w:spacing w:line="252" w:lineRule="auto"/>
              <w:rPr>
                <w:rFonts w:ascii="Calibri" w:hAnsi="Calibri"/>
                <w:b/>
                <w:lang w:eastAsia="en-US"/>
              </w:rPr>
            </w:pPr>
          </w:p>
          <w:p w:rsidR="00067179" w:rsidRDefault="00067179">
            <w:pPr>
              <w:pStyle w:val="Tekstpodstawowy"/>
              <w:spacing w:line="252" w:lineRule="auto"/>
              <w:rPr>
                <w:rFonts w:ascii="Calibri" w:hAnsi="Calibri"/>
                <w:b/>
                <w:lang w:eastAsia="en-US"/>
              </w:rPr>
            </w:pPr>
          </w:p>
          <w:p w:rsidR="00067179" w:rsidRDefault="00067179">
            <w:pPr>
              <w:pStyle w:val="Tekstpodstawowy"/>
              <w:spacing w:line="252" w:lineRule="auto"/>
              <w:rPr>
                <w:rFonts w:ascii="Calibri" w:hAnsi="Calibri"/>
                <w:b/>
                <w:lang w:eastAsia="en-US"/>
              </w:rPr>
            </w:pPr>
          </w:p>
          <w:p w:rsidR="00067179" w:rsidRDefault="00067179">
            <w:pPr>
              <w:pStyle w:val="Tekstpodstawowy"/>
              <w:spacing w:line="252" w:lineRule="auto"/>
              <w:rPr>
                <w:rFonts w:ascii="Calibri" w:hAnsi="Calibri"/>
                <w:b/>
                <w:lang w:eastAsia="en-US"/>
              </w:rPr>
            </w:pPr>
          </w:p>
          <w:p w:rsidR="00067179" w:rsidRDefault="00067179">
            <w:pPr>
              <w:pStyle w:val="Tekstpodstawowy"/>
              <w:spacing w:line="252" w:lineRule="auto"/>
              <w:rPr>
                <w:rFonts w:ascii="Calibri" w:hAnsi="Calibri"/>
                <w:b/>
                <w:lang w:eastAsia="en-US"/>
              </w:rPr>
            </w:pPr>
          </w:p>
          <w:p w:rsidR="00067179" w:rsidRDefault="00067179">
            <w:pPr>
              <w:pStyle w:val="Tekstpodstawowy"/>
              <w:spacing w:line="252" w:lineRule="auto"/>
              <w:rPr>
                <w:rFonts w:ascii="Calibri" w:hAnsi="Calibri"/>
                <w:b/>
                <w:lang w:eastAsia="en-US"/>
              </w:rPr>
            </w:pPr>
          </w:p>
          <w:p w:rsidR="00067179" w:rsidRDefault="00067179">
            <w:pPr>
              <w:pStyle w:val="Tekstpodstawowy"/>
              <w:spacing w:line="252" w:lineRule="auto"/>
              <w:rPr>
                <w:rFonts w:ascii="Calibri" w:hAnsi="Calibri"/>
                <w:b/>
                <w:lang w:val="pl-PL" w:eastAsia="en-US"/>
              </w:rPr>
            </w:pPr>
          </w:p>
          <w:p w:rsidR="00067179" w:rsidRDefault="00067179">
            <w:pPr>
              <w:pStyle w:val="Tekstpodstawowy"/>
              <w:spacing w:line="252" w:lineRule="auto"/>
              <w:rPr>
                <w:rFonts w:ascii="Calibri" w:hAnsi="Calibri"/>
                <w:b/>
                <w:lang w:val="pl-PL" w:eastAsia="en-US"/>
              </w:rPr>
            </w:pPr>
          </w:p>
          <w:p w:rsidR="00067179" w:rsidRPr="00DE0285" w:rsidRDefault="00067179" w:rsidP="00067179">
            <w:pPr>
              <w:pStyle w:val="Bezodstpw"/>
              <w:rPr>
                <w:rFonts w:asciiTheme="minorHAnsi" w:hAnsiTheme="minorHAnsi" w:cstheme="minorHAnsi"/>
              </w:rPr>
            </w:pPr>
            <w:r>
              <w:lastRenderedPageBreak/>
              <w:t xml:space="preserve">Proces wydawania decyzji </w:t>
            </w:r>
            <w:proofErr w:type="spellStart"/>
            <w:r>
              <w:t>administracyjn</w:t>
            </w:r>
            <w:proofErr w:type="spellEnd"/>
            <w:r>
              <w:t xml:space="preserve">.  Nadzór merytoryczny i  prawny . Konsekwencje </w:t>
            </w:r>
            <w:r w:rsidR="00BB17FF">
              <w:t xml:space="preserve">i ryzyka </w:t>
            </w:r>
            <w:r>
              <w:t xml:space="preserve">dla </w:t>
            </w:r>
            <w:r w:rsidRPr="00DE0285">
              <w:rPr>
                <w:rFonts w:asciiTheme="minorHAnsi" w:hAnsiTheme="minorHAnsi" w:cstheme="minorHAnsi"/>
              </w:rPr>
              <w:t>or</w:t>
            </w:r>
            <w:r w:rsidR="00BB17FF">
              <w:rPr>
                <w:rFonts w:asciiTheme="minorHAnsi" w:hAnsiTheme="minorHAnsi" w:cstheme="minorHAnsi"/>
              </w:rPr>
              <w:t xml:space="preserve">ganu i strony </w:t>
            </w:r>
            <w:r w:rsidRPr="00DE0285">
              <w:rPr>
                <w:rFonts w:asciiTheme="minorHAnsi" w:hAnsiTheme="minorHAnsi" w:cstheme="minorHAnsi"/>
              </w:rPr>
              <w:t>w okolicz</w:t>
            </w:r>
            <w:r w:rsidR="00BB17FF">
              <w:rPr>
                <w:rFonts w:asciiTheme="minorHAnsi" w:hAnsiTheme="minorHAnsi" w:cstheme="minorHAnsi"/>
              </w:rPr>
              <w:t xml:space="preserve">nościach wydania </w:t>
            </w:r>
            <w:r w:rsidRPr="00DE0285">
              <w:rPr>
                <w:rFonts w:asciiTheme="minorHAnsi" w:hAnsiTheme="minorHAnsi" w:cstheme="minorHAnsi"/>
              </w:rPr>
              <w:t>wadliw</w:t>
            </w:r>
            <w:r w:rsidR="00BB17FF">
              <w:rPr>
                <w:rFonts w:asciiTheme="minorHAnsi" w:hAnsiTheme="minorHAnsi" w:cstheme="minorHAnsi"/>
              </w:rPr>
              <w:t xml:space="preserve">ych decyzji. </w:t>
            </w:r>
          </w:p>
          <w:p w:rsidR="00067179" w:rsidRPr="00DE0285" w:rsidRDefault="00067179" w:rsidP="00067179">
            <w:pPr>
              <w:pStyle w:val="Bezodstpw"/>
              <w:rPr>
                <w:rFonts w:asciiTheme="minorHAnsi" w:hAnsiTheme="minorHAnsi" w:cstheme="minorHAnsi"/>
              </w:rPr>
            </w:pPr>
            <w:r w:rsidRPr="00DE0285">
              <w:rPr>
                <w:rFonts w:asciiTheme="minorHAnsi" w:hAnsiTheme="minorHAnsi" w:cstheme="minorHAnsi"/>
              </w:rPr>
              <w:t xml:space="preserve">Terminowość wydawania decyzji </w:t>
            </w:r>
            <w:r w:rsidR="00BB17FF">
              <w:rPr>
                <w:rFonts w:asciiTheme="minorHAnsi" w:hAnsiTheme="minorHAnsi" w:cstheme="minorHAnsi"/>
              </w:rPr>
              <w:t xml:space="preserve"> w tym ryzyka</w:t>
            </w:r>
            <w:r w:rsidRPr="00DE0285">
              <w:rPr>
                <w:rFonts w:asciiTheme="minorHAnsi" w:hAnsiTheme="minorHAnsi" w:cstheme="minorHAnsi"/>
              </w:rPr>
              <w:t xml:space="preserve"> niedotrzymania terminu wydania decyzji z winy organu.</w:t>
            </w:r>
          </w:p>
          <w:p w:rsidR="00067179" w:rsidRPr="00DE0285" w:rsidRDefault="00067179" w:rsidP="00067179">
            <w:pPr>
              <w:pStyle w:val="Tekstpodstawowy"/>
              <w:rPr>
                <w:rFonts w:asciiTheme="minorHAnsi" w:hAnsiTheme="minorHAnsi" w:cstheme="minorHAnsi"/>
              </w:rPr>
            </w:pPr>
            <w:r w:rsidRPr="00DE0285">
              <w:rPr>
                <w:rFonts w:asciiTheme="minorHAnsi" w:hAnsiTheme="minorHAnsi" w:cstheme="minorHAnsi"/>
              </w:rPr>
              <w:t xml:space="preserve">Struktura organizacyjna komórki, podział obowiązków, racjonalność wykorzystania zasobów kadrowych.   </w:t>
            </w:r>
          </w:p>
          <w:p w:rsidR="00067179" w:rsidRDefault="005C483C" w:rsidP="005C483C">
            <w:pPr>
              <w:pStyle w:val="Tekstpodstawowy"/>
              <w:spacing w:after="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</w:rPr>
              <w:lastRenderedPageBreak/>
              <w:t xml:space="preserve">Badanie prawidłowości realizacji Projektu z środków Unijnych </w:t>
            </w:r>
            <w:proofErr w:type="spellStart"/>
            <w:r>
              <w:rPr>
                <w:rFonts w:ascii="Calibri" w:hAnsi="Calibri"/>
              </w:rPr>
              <w:t>pn</w:t>
            </w:r>
            <w:proofErr w:type="spellEnd"/>
            <w:r>
              <w:rPr>
                <w:rFonts w:ascii="Calibri" w:hAnsi="Calibri"/>
              </w:rPr>
              <w:t>: „ Rodzinka jest dobra na wszystko”, ze szczególnym uwzględnieniem wydatków projektu, w tym wydatków realizowanych w ramach kosztów pośrednic</w:t>
            </w:r>
            <w:r>
              <w:rPr>
                <w:rFonts w:ascii="Calibri" w:hAnsi="Calibri"/>
                <w:lang w:val="pl-PL"/>
              </w:rPr>
              <w:t>h</w:t>
            </w:r>
            <w:r>
              <w:rPr>
                <w:rFonts w:ascii="Calibri" w:hAnsi="Calibri"/>
              </w:rPr>
              <w:t xml:space="preserve"> Realizacja zadań własnych jednostki w zakresie organizowania rodzinnej pieczy zastępczej na podstawie ustawy o wspieraniu rodziny i systemie rodzinnej pieczy zastępczej. Wydatki </w:t>
            </w:r>
            <w:r w:rsidR="00166FA1">
              <w:rPr>
                <w:rFonts w:ascii="Calibri" w:hAnsi="Calibri"/>
              </w:rPr>
              <w:t xml:space="preserve"> na ten cel</w:t>
            </w:r>
            <w:r>
              <w:rPr>
                <w:rFonts w:ascii="Calibri" w:hAnsi="Calibri"/>
                <w:lang w:val="pl-PL"/>
              </w:rPr>
              <w:t>.</w:t>
            </w:r>
          </w:p>
          <w:p w:rsidR="00116554" w:rsidRDefault="00116554" w:rsidP="005C483C">
            <w:pPr>
              <w:pStyle w:val="Tekstpodstawowy"/>
              <w:spacing w:after="0"/>
              <w:rPr>
                <w:rFonts w:ascii="Calibri" w:hAnsi="Calibri"/>
                <w:lang w:val="pl-PL"/>
              </w:rPr>
            </w:pPr>
          </w:p>
          <w:p w:rsidR="00116554" w:rsidRDefault="00116554" w:rsidP="00116554">
            <w:pPr>
              <w:pStyle w:val="Tekstpodstawow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Kontrola</w:t>
            </w:r>
            <w:r>
              <w:rPr>
                <w:rFonts w:ascii="Calibri" w:hAnsi="Calibri"/>
                <w:lang w:val="pl-PL"/>
              </w:rPr>
              <w:t xml:space="preserve"> </w:t>
            </w:r>
            <w:r>
              <w:rPr>
                <w:rFonts w:ascii="Calibri" w:hAnsi="Calibri"/>
              </w:rPr>
              <w:t>doraźna pozaplanowa</w:t>
            </w:r>
            <w:r>
              <w:rPr>
                <w:rFonts w:ascii="Calibri" w:hAnsi="Calibri"/>
                <w:lang w:val="pl-PL"/>
              </w:rPr>
              <w:t>/ audyt wewnętrzny doradczy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pl-PL"/>
              </w:rPr>
              <w:t xml:space="preserve"> </w:t>
            </w:r>
            <w:r>
              <w:rPr>
                <w:rFonts w:ascii="Calibri" w:hAnsi="Calibri"/>
              </w:rPr>
              <w:t>w związku z pismem nr RKS 984.2020.368000.CZS-2.MWG PO I Ds. 24.2021.</w:t>
            </w:r>
          </w:p>
          <w:p w:rsidR="00116554" w:rsidRPr="005C483C" w:rsidRDefault="00116554" w:rsidP="005C483C">
            <w:pPr>
              <w:pStyle w:val="Tekstpodstawowy"/>
              <w:spacing w:after="0"/>
              <w:rPr>
                <w:rFonts w:ascii="Calibri" w:hAnsi="Calibri"/>
                <w:lang w:val="pl-P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Z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06717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D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5C483C" w:rsidRDefault="005C483C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D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166FA1" w:rsidRDefault="00166FA1">
            <w:pPr>
              <w:spacing w:line="252" w:lineRule="auto"/>
              <w:rPr>
                <w:lang w:eastAsia="en-US"/>
              </w:rPr>
            </w:pPr>
          </w:p>
          <w:p w:rsidR="00166FA1" w:rsidRDefault="00166FA1">
            <w:pPr>
              <w:spacing w:line="252" w:lineRule="auto"/>
              <w:rPr>
                <w:lang w:eastAsia="en-US"/>
              </w:rPr>
            </w:pPr>
          </w:p>
          <w:p w:rsidR="00166FA1" w:rsidRDefault="00166FA1">
            <w:pPr>
              <w:spacing w:line="252" w:lineRule="auto"/>
              <w:rPr>
                <w:lang w:eastAsia="en-US"/>
              </w:rPr>
            </w:pPr>
          </w:p>
          <w:p w:rsidR="00166FA1" w:rsidRDefault="00166FA1">
            <w:pPr>
              <w:spacing w:line="252" w:lineRule="auto"/>
              <w:rPr>
                <w:lang w:eastAsia="en-US"/>
              </w:rPr>
            </w:pPr>
          </w:p>
          <w:p w:rsidR="00166FA1" w:rsidRDefault="00166FA1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2A6B11" w:rsidRDefault="002A6B11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Audyt Wewnętrzny zrealizowany zgodnie   Planem AW </w:t>
            </w:r>
          </w:p>
          <w:p w:rsidR="00993E26" w:rsidRDefault="001909A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 rok 2021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Audyt</w:t>
            </w:r>
            <w:r w:rsidR="00BB17FF">
              <w:rPr>
                <w:lang w:eastAsia="en-US"/>
              </w:rPr>
              <w:t xml:space="preserve"> Wewnętrzny zrealizowany wg zalecenia kierownika jednostki, po zmianie    Planu</w:t>
            </w:r>
            <w:r>
              <w:rPr>
                <w:lang w:eastAsia="en-US"/>
              </w:rPr>
              <w:t xml:space="preserve"> AW </w:t>
            </w:r>
          </w:p>
          <w:p w:rsidR="00993E26" w:rsidRDefault="00BB17F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 rok 2021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Au</w:t>
            </w:r>
            <w:r w:rsidR="005C483C">
              <w:rPr>
                <w:lang w:eastAsia="en-US"/>
              </w:rPr>
              <w:t xml:space="preserve">dyt Wewnętrzny zrealizowany na wniosek kierownika jednostki, po zmianie  planu </w:t>
            </w:r>
            <w:r>
              <w:rPr>
                <w:lang w:eastAsia="en-US"/>
              </w:rPr>
              <w:t xml:space="preserve">AW </w:t>
            </w:r>
          </w:p>
          <w:p w:rsidR="00993E26" w:rsidRDefault="005C483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 rok 2021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5C483C" w:rsidRDefault="005C483C">
            <w:pPr>
              <w:spacing w:line="252" w:lineRule="auto"/>
              <w:rPr>
                <w:lang w:eastAsia="en-US"/>
              </w:rPr>
            </w:pPr>
          </w:p>
          <w:p w:rsidR="005C483C" w:rsidRDefault="005C483C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2A6B11" w:rsidRDefault="002A6B11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Audyt Wewnętrzny zrealizowany poza planem AW </w:t>
            </w:r>
          </w:p>
          <w:p w:rsidR="00993E26" w:rsidRDefault="0011655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 rok 2021 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Zarządzanie,</w:t>
            </w:r>
          </w:p>
          <w:p w:rsidR="001909A1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realizacja zadań statutowych </w:t>
            </w:r>
            <w:r w:rsidR="001909A1">
              <w:rPr>
                <w:lang w:eastAsia="en-US"/>
              </w:rPr>
              <w:t xml:space="preserve">na stanowisku IOD oraz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 </w:t>
            </w:r>
            <w:r w:rsidR="001909A1">
              <w:rPr>
                <w:lang w:eastAsia="en-US"/>
              </w:rPr>
              <w:t>wybranych komórkach</w:t>
            </w:r>
            <w:r>
              <w:rPr>
                <w:lang w:eastAsia="en-US"/>
              </w:rPr>
              <w:t xml:space="preserve"> organizacyjn</w:t>
            </w:r>
            <w:r w:rsidR="001909A1">
              <w:rPr>
                <w:lang w:eastAsia="en-US"/>
              </w:rPr>
              <w:t>ych Starostwa . Powiatowego</w:t>
            </w:r>
            <w:r>
              <w:rPr>
                <w:lang w:eastAsia="en-US"/>
              </w:rPr>
              <w:t xml:space="preserve"> </w:t>
            </w:r>
            <w:r w:rsidR="001909A1">
              <w:rPr>
                <w:lang w:eastAsia="en-US"/>
              </w:rPr>
              <w:lastRenderedPageBreak/>
              <w:t xml:space="preserve">w Zduńskiej Woli </w:t>
            </w:r>
            <w:r>
              <w:rPr>
                <w:lang w:eastAsia="en-US"/>
              </w:rPr>
              <w:t xml:space="preserve"> </w:t>
            </w:r>
          </w:p>
          <w:p w:rsidR="001909A1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Rodzaj działalności:  </w:t>
            </w:r>
            <w:r w:rsidR="001909A1">
              <w:rPr>
                <w:lang w:eastAsia="en-US"/>
              </w:rPr>
              <w:t>wspomagająca kierownictwo jednostki samorządowej</w:t>
            </w:r>
          </w:p>
          <w:p w:rsidR="001909A1" w:rsidRDefault="001909A1">
            <w:pPr>
              <w:spacing w:line="252" w:lineRule="auto"/>
              <w:rPr>
                <w:lang w:eastAsia="en-US"/>
              </w:rPr>
            </w:pPr>
          </w:p>
          <w:p w:rsidR="001909A1" w:rsidRDefault="001909A1">
            <w:pPr>
              <w:spacing w:line="252" w:lineRule="auto"/>
              <w:rPr>
                <w:lang w:eastAsia="en-US"/>
              </w:rPr>
            </w:pPr>
          </w:p>
          <w:p w:rsidR="001909A1" w:rsidRDefault="001909A1">
            <w:pPr>
              <w:spacing w:line="252" w:lineRule="auto"/>
              <w:rPr>
                <w:lang w:eastAsia="en-US"/>
              </w:rPr>
            </w:pPr>
          </w:p>
          <w:p w:rsidR="001909A1" w:rsidRDefault="001909A1">
            <w:pPr>
              <w:spacing w:line="252" w:lineRule="auto"/>
              <w:rPr>
                <w:lang w:eastAsia="en-US"/>
              </w:rPr>
            </w:pPr>
          </w:p>
          <w:p w:rsidR="00067179" w:rsidRDefault="00067179">
            <w:pPr>
              <w:spacing w:line="252" w:lineRule="auto"/>
              <w:rPr>
                <w:lang w:eastAsia="en-US"/>
              </w:rPr>
            </w:pPr>
          </w:p>
          <w:p w:rsidR="00067179" w:rsidRDefault="00067179">
            <w:pPr>
              <w:spacing w:line="252" w:lineRule="auto"/>
              <w:rPr>
                <w:lang w:eastAsia="en-US"/>
              </w:rPr>
            </w:pPr>
          </w:p>
          <w:p w:rsidR="00067179" w:rsidRDefault="00067179">
            <w:pPr>
              <w:spacing w:line="252" w:lineRule="auto"/>
              <w:rPr>
                <w:lang w:eastAsia="en-US"/>
              </w:rPr>
            </w:pPr>
          </w:p>
          <w:p w:rsidR="00067179" w:rsidRDefault="00067179">
            <w:pPr>
              <w:spacing w:line="252" w:lineRule="auto"/>
              <w:rPr>
                <w:lang w:eastAsia="en-US"/>
              </w:rPr>
            </w:pPr>
          </w:p>
          <w:p w:rsidR="00067179" w:rsidRDefault="00067179">
            <w:pPr>
              <w:spacing w:line="252" w:lineRule="auto"/>
              <w:rPr>
                <w:lang w:eastAsia="en-US"/>
              </w:rPr>
            </w:pPr>
          </w:p>
          <w:p w:rsidR="00067179" w:rsidRDefault="00067179">
            <w:pPr>
              <w:spacing w:line="252" w:lineRule="auto"/>
              <w:rPr>
                <w:lang w:eastAsia="en-US"/>
              </w:rPr>
            </w:pPr>
          </w:p>
          <w:p w:rsidR="00067179" w:rsidRDefault="00067179">
            <w:pPr>
              <w:spacing w:line="252" w:lineRule="auto"/>
              <w:rPr>
                <w:lang w:eastAsia="en-US"/>
              </w:rPr>
            </w:pPr>
          </w:p>
          <w:p w:rsidR="00067179" w:rsidRDefault="00067179">
            <w:pPr>
              <w:spacing w:line="252" w:lineRule="auto"/>
              <w:rPr>
                <w:lang w:eastAsia="en-US"/>
              </w:rPr>
            </w:pPr>
          </w:p>
          <w:p w:rsidR="00067179" w:rsidRDefault="00067179">
            <w:pPr>
              <w:spacing w:line="252" w:lineRule="auto"/>
              <w:rPr>
                <w:lang w:eastAsia="en-US"/>
              </w:rPr>
            </w:pPr>
          </w:p>
          <w:p w:rsidR="00067179" w:rsidRDefault="00067179">
            <w:pPr>
              <w:spacing w:line="252" w:lineRule="auto"/>
              <w:rPr>
                <w:lang w:eastAsia="en-US"/>
              </w:rPr>
            </w:pPr>
          </w:p>
          <w:p w:rsidR="00067179" w:rsidRDefault="00067179">
            <w:pPr>
              <w:spacing w:line="252" w:lineRule="auto"/>
              <w:rPr>
                <w:lang w:eastAsia="en-US"/>
              </w:rPr>
            </w:pPr>
          </w:p>
          <w:p w:rsidR="00067179" w:rsidRDefault="00067179">
            <w:pPr>
              <w:spacing w:line="252" w:lineRule="auto"/>
              <w:rPr>
                <w:lang w:eastAsia="en-US"/>
              </w:rPr>
            </w:pPr>
          </w:p>
          <w:p w:rsidR="00067179" w:rsidRDefault="00067179">
            <w:pPr>
              <w:spacing w:line="252" w:lineRule="auto"/>
              <w:rPr>
                <w:lang w:eastAsia="en-US"/>
              </w:rPr>
            </w:pPr>
          </w:p>
          <w:p w:rsidR="00067179" w:rsidRDefault="00067179">
            <w:pPr>
              <w:spacing w:line="252" w:lineRule="auto"/>
              <w:rPr>
                <w:lang w:eastAsia="en-US"/>
              </w:rPr>
            </w:pPr>
          </w:p>
          <w:p w:rsidR="00067179" w:rsidRDefault="00067179">
            <w:pPr>
              <w:spacing w:line="252" w:lineRule="auto"/>
              <w:rPr>
                <w:lang w:eastAsia="en-US"/>
              </w:rPr>
            </w:pPr>
          </w:p>
          <w:p w:rsidR="001909A1" w:rsidRDefault="001909A1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Badana jednostka: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 xml:space="preserve">*Wydział </w:t>
            </w:r>
            <w:r w:rsidR="00622078">
              <w:rPr>
                <w:b/>
                <w:i/>
                <w:lang w:eastAsia="en-US"/>
              </w:rPr>
              <w:t>Ochrony</w:t>
            </w:r>
            <w:r w:rsidR="00BB17FF">
              <w:rPr>
                <w:b/>
                <w:i/>
                <w:lang w:eastAsia="en-US"/>
              </w:rPr>
              <w:t xml:space="preserve"> Środowiska i Rolnictwa </w:t>
            </w:r>
            <w:r>
              <w:rPr>
                <w:b/>
                <w:i/>
                <w:lang w:eastAsia="en-US"/>
              </w:rPr>
              <w:t xml:space="preserve">w Starostwie Powiatowym  w Zduńskiej Woli </w:t>
            </w: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BB17FF" w:rsidRDefault="00BB17FF">
            <w:pPr>
              <w:spacing w:line="252" w:lineRule="auto"/>
              <w:rPr>
                <w:lang w:eastAsia="en-US"/>
              </w:rPr>
            </w:pPr>
          </w:p>
          <w:p w:rsidR="00BB17FF" w:rsidRDefault="00BB17FF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Realizacja zadań </w:t>
            </w:r>
            <w:r w:rsidR="00622078">
              <w:rPr>
                <w:lang w:eastAsia="en-US"/>
              </w:rPr>
              <w:t>z zakresu zarzą</w:t>
            </w:r>
            <w:r w:rsidR="005C483C">
              <w:rPr>
                <w:lang w:eastAsia="en-US"/>
              </w:rPr>
              <w:t>dzania środkami publicznymi w tym z udziałem środków zewnętrznych – UE. Działalność  statutowa w</w:t>
            </w:r>
            <w:r w:rsidR="00622078">
              <w:rPr>
                <w:lang w:eastAsia="en-US"/>
              </w:rPr>
              <w:t xml:space="preserve"> jednostce</w:t>
            </w:r>
            <w:r w:rsidR="005C483C">
              <w:rPr>
                <w:lang w:eastAsia="en-US"/>
              </w:rPr>
              <w:t xml:space="preserve"> </w:t>
            </w:r>
            <w:proofErr w:type="spellStart"/>
            <w:r w:rsidR="005C483C">
              <w:rPr>
                <w:lang w:eastAsia="en-US"/>
              </w:rPr>
              <w:t>organizacyj</w:t>
            </w:r>
            <w:r w:rsidR="00622078">
              <w:rPr>
                <w:lang w:eastAsia="en-US"/>
              </w:rPr>
              <w:t>n</w:t>
            </w:r>
            <w:proofErr w:type="spellEnd"/>
            <w:r w:rsidR="00622078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993E26" w:rsidRDefault="005C483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Powiatu</w:t>
            </w:r>
            <w:r w:rsidR="00993E26">
              <w:rPr>
                <w:lang w:eastAsia="en-US"/>
              </w:rPr>
              <w:t xml:space="preserve"> Zduńskowolskiego</w:t>
            </w:r>
            <w:r>
              <w:rPr>
                <w:lang w:eastAsia="en-US"/>
              </w:rPr>
              <w:t>.</w:t>
            </w:r>
          </w:p>
          <w:p w:rsidR="00993E26" w:rsidRDefault="005C483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Badana jednostka organizacyjna Powiatu</w:t>
            </w:r>
            <w:r w:rsidR="00993E26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 Powiatowe Centrum Pomocy Rodzinie w Zduńskiej Woli </w:t>
            </w:r>
          </w:p>
          <w:p w:rsidR="00116554" w:rsidRDefault="00116554">
            <w:pPr>
              <w:spacing w:line="252" w:lineRule="auto"/>
              <w:rPr>
                <w:lang w:eastAsia="en-US"/>
              </w:rPr>
            </w:pPr>
          </w:p>
          <w:p w:rsidR="00116554" w:rsidRDefault="00116554">
            <w:pPr>
              <w:spacing w:line="252" w:lineRule="auto"/>
              <w:rPr>
                <w:lang w:eastAsia="en-US"/>
              </w:rPr>
            </w:pPr>
          </w:p>
          <w:p w:rsidR="00116554" w:rsidRDefault="00116554">
            <w:pPr>
              <w:spacing w:line="252" w:lineRule="auto"/>
              <w:rPr>
                <w:lang w:eastAsia="en-US"/>
              </w:rPr>
            </w:pPr>
          </w:p>
          <w:p w:rsidR="00116554" w:rsidRDefault="00116554">
            <w:pPr>
              <w:spacing w:line="252" w:lineRule="auto"/>
              <w:rPr>
                <w:lang w:eastAsia="en-US"/>
              </w:rPr>
            </w:pPr>
          </w:p>
          <w:p w:rsidR="002A6B11" w:rsidRDefault="002A6B11" w:rsidP="00116554">
            <w:pPr>
              <w:pStyle w:val="Tekstpodstawowy"/>
              <w:rPr>
                <w:rFonts w:ascii="Calibri" w:hAnsi="Calibri"/>
              </w:rPr>
            </w:pPr>
          </w:p>
          <w:p w:rsidR="00116554" w:rsidRPr="00116554" w:rsidRDefault="00116554" w:rsidP="00116554">
            <w:pPr>
              <w:pStyle w:val="Tekstpodstawowy"/>
              <w:rPr>
                <w:rFonts w:ascii="Calibri" w:hAnsi="Calibri"/>
              </w:rPr>
            </w:pPr>
            <w:r w:rsidRPr="00116554">
              <w:rPr>
                <w:rFonts w:ascii="Calibri" w:hAnsi="Calibri"/>
              </w:rPr>
              <w:t xml:space="preserve">Wydział Komunikacji i Transportu w Starostwie Powiatowym w Zduńskiej Woli  </w:t>
            </w:r>
          </w:p>
          <w:p w:rsidR="00116554" w:rsidRDefault="00116554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</w:p>
          <w:p w:rsidR="00993E26" w:rsidRDefault="00993E26">
            <w:pPr>
              <w:spacing w:line="252" w:lineRule="auto"/>
              <w:ind w:left="-68"/>
              <w:jc w:val="center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b/>
                <w:i/>
                <w:sz w:val="20"/>
                <w:szCs w:val="20"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sz w:val="20"/>
                <w:szCs w:val="20"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NIE</w:t>
            </w: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 w:rsidP="00166FA1">
            <w:pPr>
              <w:spacing w:line="252" w:lineRule="auto"/>
              <w:rPr>
                <w:lang w:eastAsia="en-US"/>
              </w:rPr>
            </w:pPr>
          </w:p>
          <w:p w:rsidR="00166FA1" w:rsidRDefault="00166FA1" w:rsidP="00166FA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166FA1" w:rsidRDefault="00166FA1">
            <w:pPr>
              <w:spacing w:line="252" w:lineRule="auto"/>
              <w:rPr>
                <w:b/>
                <w:lang w:eastAsia="en-US"/>
              </w:rPr>
            </w:pPr>
          </w:p>
          <w:p w:rsidR="00166FA1" w:rsidRDefault="00166FA1">
            <w:pPr>
              <w:spacing w:line="252" w:lineRule="auto"/>
              <w:rPr>
                <w:b/>
                <w:lang w:eastAsia="en-US"/>
              </w:rPr>
            </w:pPr>
          </w:p>
          <w:p w:rsidR="00166FA1" w:rsidRDefault="00166FA1">
            <w:pPr>
              <w:spacing w:line="252" w:lineRule="auto"/>
              <w:rPr>
                <w:b/>
                <w:lang w:eastAsia="en-US"/>
              </w:rPr>
            </w:pPr>
          </w:p>
          <w:p w:rsidR="00166FA1" w:rsidRDefault="00166FA1">
            <w:pPr>
              <w:spacing w:line="252" w:lineRule="auto"/>
              <w:rPr>
                <w:b/>
                <w:lang w:eastAsia="en-US"/>
              </w:rPr>
            </w:pPr>
          </w:p>
          <w:p w:rsidR="00166FA1" w:rsidRDefault="00166FA1">
            <w:pPr>
              <w:spacing w:line="252" w:lineRule="auto"/>
              <w:rPr>
                <w:b/>
                <w:lang w:eastAsia="en-US"/>
              </w:rPr>
            </w:pPr>
          </w:p>
          <w:p w:rsidR="002A6B11" w:rsidRDefault="002A6B11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*Zarządzanie ryzykiem,</w:t>
            </w: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*Szczelność systemów kontroli wewnętrznej oraz kontroli zarządczej</w:t>
            </w:r>
          </w:p>
          <w:p w:rsidR="00993E26" w:rsidRDefault="00993E26">
            <w:pPr>
              <w:spacing w:line="252" w:lineRule="auto"/>
              <w:ind w:left="-68"/>
              <w:rPr>
                <w:lang w:eastAsia="en-US"/>
              </w:rPr>
            </w:pPr>
            <w:r>
              <w:rPr>
                <w:lang w:eastAsia="en-US"/>
              </w:rPr>
              <w:t xml:space="preserve">*ocena systemów organizacyjnych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*Sprawdzenie zgodności i racjonalności w zakresie realizacji procesów wynikający</w:t>
            </w:r>
            <w:r w:rsidR="001909A1">
              <w:rPr>
                <w:lang w:eastAsia="en-US"/>
              </w:rPr>
              <w:t>ch z przepisów prawa w tym z Rozporządzenia RODO</w:t>
            </w:r>
            <w:r>
              <w:rPr>
                <w:lang w:eastAsia="en-US"/>
              </w:rPr>
              <w:t xml:space="preserve">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*ocena stopnia bezpieczeństwa informacji zgodnie z RODO i wewnętrznymi procedurami.   </w:t>
            </w: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BB17FF" w:rsidRDefault="00993E26" w:rsidP="00BB17F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*</w:t>
            </w:r>
            <w:r w:rsidR="00BB17FF">
              <w:rPr>
                <w:lang w:eastAsia="en-US"/>
              </w:rPr>
              <w:t xml:space="preserve">ocena jakości procedur administracyjnych w tym szczelność mechanizmów kontroli zarządczej w badanym obszarze. Ocena systemu zarządzania w komórce w tym racjonalność struktury organizacyjnej i podział obowiązków na płaszczyźnie  zasobów personalnych komórki audytowanej 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 w:rsidP="00166FA1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Ocena szczelności systemów Kontroli Zarządczej w </w:t>
            </w:r>
            <w:r w:rsidR="00166FA1">
              <w:rPr>
                <w:lang w:eastAsia="en-US"/>
              </w:rPr>
              <w:t xml:space="preserve">obszarze wydatkowania środków publicznych w tym zewnętrznych  pochodzących z Unii Europejskiej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2A6B11" w:rsidRDefault="002A6B11" w:rsidP="00116554">
            <w:pPr>
              <w:spacing w:line="252" w:lineRule="auto"/>
              <w:rPr>
                <w:lang w:eastAsia="en-US"/>
              </w:rPr>
            </w:pPr>
          </w:p>
          <w:p w:rsidR="00993E26" w:rsidRDefault="00116554" w:rsidP="0011655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Kontrola procesów wydawania decyzji administracyjnych w komórce audytowanej tj. jednoznaczne z wydawanie dowodów rejestracyjnych pojazdów.   Ocena procesów zgodnie z KPA oraz szczelności systemów kontrolnych/ monitorujących,  w tym mechanizmów Kontroli Zarządczej 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93E26" w:rsidRDefault="00993E26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      </w:t>
            </w:r>
            <w:r>
              <w:rPr>
                <w:lang w:eastAsia="en-US"/>
              </w:rPr>
              <w:t>1</w:t>
            </w: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166FA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1   </w:t>
            </w: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</w:t>
            </w: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166FA1" w:rsidRDefault="00166FA1">
            <w:pPr>
              <w:spacing w:line="252" w:lineRule="auto"/>
              <w:rPr>
                <w:i/>
                <w:lang w:eastAsia="en-US"/>
              </w:rPr>
            </w:pPr>
          </w:p>
          <w:p w:rsidR="00166FA1" w:rsidRDefault="00166FA1">
            <w:pPr>
              <w:spacing w:line="252" w:lineRule="auto"/>
              <w:rPr>
                <w:i/>
                <w:lang w:eastAsia="en-US"/>
              </w:rPr>
            </w:pPr>
          </w:p>
          <w:p w:rsidR="00166FA1" w:rsidRDefault="00166FA1">
            <w:pPr>
              <w:spacing w:line="252" w:lineRule="auto"/>
              <w:rPr>
                <w:i/>
                <w:lang w:eastAsia="en-US"/>
              </w:rPr>
            </w:pPr>
          </w:p>
          <w:p w:rsidR="00166FA1" w:rsidRDefault="00166FA1">
            <w:pPr>
              <w:spacing w:line="252" w:lineRule="auto"/>
              <w:rPr>
                <w:i/>
                <w:lang w:eastAsia="en-US"/>
              </w:rPr>
            </w:pPr>
          </w:p>
          <w:p w:rsidR="00166FA1" w:rsidRDefault="00166FA1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2A6B11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93E26" w:rsidRDefault="00993E26">
            <w:pPr>
              <w:spacing w:line="252" w:lineRule="auto"/>
              <w:rPr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</w:t>
            </w: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1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166FA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  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166FA1" w:rsidRDefault="00166FA1">
            <w:pPr>
              <w:spacing w:line="252" w:lineRule="auto"/>
              <w:rPr>
                <w:lang w:eastAsia="en-US"/>
              </w:rPr>
            </w:pPr>
          </w:p>
          <w:p w:rsidR="00166FA1" w:rsidRDefault="00166FA1">
            <w:pPr>
              <w:spacing w:line="252" w:lineRule="auto"/>
              <w:rPr>
                <w:lang w:eastAsia="en-US"/>
              </w:rPr>
            </w:pPr>
          </w:p>
          <w:p w:rsidR="00166FA1" w:rsidRDefault="00166FA1">
            <w:pPr>
              <w:spacing w:line="252" w:lineRule="auto"/>
              <w:rPr>
                <w:lang w:eastAsia="en-US"/>
              </w:rPr>
            </w:pPr>
          </w:p>
          <w:p w:rsidR="00166FA1" w:rsidRDefault="00166FA1">
            <w:pPr>
              <w:spacing w:line="252" w:lineRule="auto"/>
              <w:rPr>
                <w:lang w:eastAsia="en-US"/>
              </w:rPr>
            </w:pPr>
          </w:p>
          <w:p w:rsidR="00166FA1" w:rsidRDefault="00166FA1">
            <w:pPr>
              <w:spacing w:line="252" w:lineRule="auto"/>
              <w:rPr>
                <w:lang w:eastAsia="en-US"/>
              </w:rPr>
            </w:pPr>
          </w:p>
          <w:p w:rsidR="002A6B11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35</w:t>
            </w: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067179">
            <w:pPr>
              <w:spacing w:line="252" w:lineRule="auto"/>
              <w:ind w:left="-68"/>
              <w:rPr>
                <w:lang w:eastAsia="en-US"/>
              </w:rPr>
            </w:pPr>
            <w:r>
              <w:rPr>
                <w:lang w:eastAsia="en-US"/>
              </w:rPr>
              <w:t xml:space="preserve">    42</w:t>
            </w:r>
            <w:r w:rsidR="00993E26">
              <w:rPr>
                <w:lang w:eastAsia="en-US"/>
              </w:rPr>
              <w:t xml:space="preserve"> </w:t>
            </w:r>
          </w:p>
          <w:p w:rsidR="00993E26" w:rsidRDefault="00993E26">
            <w:pPr>
              <w:spacing w:line="252" w:lineRule="auto"/>
              <w:ind w:left="-68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5C483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166FA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Ok.20 dni. </w:t>
            </w:r>
          </w:p>
          <w:p w:rsidR="00166FA1" w:rsidRDefault="00166FA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Data sprawozdania końcowego nie jest obiektywna z terminem zakończenia zadania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A6B11">
              <w:rPr>
                <w:lang w:eastAsia="en-US"/>
              </w:rPr>
              <w:t>36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NIE</w:t>
            </w: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NIE</w:t>
            </w: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 w:rsidP="00166FA1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</w:t>
            </w: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166FA1" w:rsidRDefault="00166FA1">
            <w:pPr>
              <w:spacing w:line="252" w:lineRule="auto"/>
              <w:rPr>
                <w:lang w:eastAsia="en-US"/>
              </w:rPr>
            </w:pPr>
          </w:p>
          <w:p w:rsidR="00166FA1" w:rsidRDefault="00166FA1">
            <w:pPr>
              <w:spacing w:line="252" w:lineRule="auto"/>
              <w:rPr>
                <w:lang w:eastAsia="en-US"/>
              </w:rPr>
            </w:pPr>
          </w:p>
          <w:p w:rsidR="00166FA1" w:rsidRDefault="00166FA1">
            <w:pPr>
              <w:spacing w:line="252" w:lineRule="auto"/>
              <w:rPr>
                <w:lang w:eastAsia="en-US"/>
              </w:rPr>
            </w:pPr>
          </w:p>
          <w:p w:rsidR="00166FA1" w:rsidRDefault="00166FA1">
            <w:pPr>
              <w:spacing w:line="252" w:lineRule="auto"/>
              <w:rPr>
                <w:lang w:eastAsia="en-US"/>
              </w:rPr>
            </w:pPr>
          </w:p>
          <w:p w:rsidR="00166FA1" w:rsidRDefault="00166FA1">
            <w:pPr>
              <w:spacing w:line="252" w:lineRule="auto"/>
              <w:rPr>
                <w:lang w:eastAsia="en-US"/>
              </w:rPr>
            </w:pPr>
          </w:p>
          <w:p w:rsidR="002A6B11" w:rsidRDefault="002A6B11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NIE</w:t>
            </w:r>
          </w:p>
        </w:tc>
      </w:tr>
    </w:tbl>
    <w:p w:rsidR="00654946" w:rsidRDefault="00654946" w:rsidP="00654946">
      <w:pPr>
        <w:pStyle w:val="Tekstpodstawowywcity"/>
        <w:keepNext/>
        <w:tabs>
          <w:tab w:val="clear" w:pos="360"/>
          <w:tab w:val="left" w:pos="0"/>
        </w:tabs>
        <w:spacing w:before="360" w:after="60"/>
        <w:ind w:left="0" w:firstLine="0"/>
      </w:pPr>
    </w:p>
    <w:p w:rsidR="00993E26" w:rsidRDefault="00993E26" w:rsidP="00993E26">
      <w:pPr>
        <w:pStyle w:val="Tekstpodstawowywcity"/>
        <w:keepNext/>
        <w:numPr>
          <w:ilvl w:val="1"/>
          <w:numId w:val="2"/>
        </w:numPr>
        <w:tabs>
          <w:tab w:val="clear" w:pos="360"/>
          <w:tab w:val="left" w:pos="0"/>
        </w:tabs>
        <w:spacing w:before="360" w:after="60"/>
      </w:pPr>
      <w:r>
        <w:t>Wydane zalecenia lub opinie w ramach przeprowadzonych zadań audytowych</w:t>
      </w:r>
    </w:p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1974"/>
        <w:gridCol w:w="1115"/>
        <w:gridCol w:w="2523"/>
        <w:gridCol w:w="3993"/>
        <w:gridCol w:w="3960"/>
      </w:tblGrid>
      <w:tr w:rsidR="00993E26" w:rsidTr="00993E26">
        <w:trPr>
          <w:trHeight w:val="340"/>
          <w:jc w:val="center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3E26" w:rsidRDefault="00993E26">
            <w:pPr>
              <w:spacing w:before="60" w:line="252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3E26" w:rsidRDefault="00993E26">
            <w:pPr>
              <w:spacing w:before="60" w:line="252" w:lineRule="auto"/>
              <w:ind w:right="-9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Temat  zadania zapewniającego lub przedmiot czynności doradczej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t>5)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3E26" w:rsidRDefault="00993E26">
            <w:pPr>
              <w:spacing w:before="60" w:line="252" w:lineRule="auto"/>
              <w:ind w:right="-9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Zadanie zapewniające (Z) </w:t>
            </w:r>
          </w:p>
          <w:p w:rsidR="00993E26" w:rsidRDefault="00993E26">
            <w:pPr>
              <w:spacing w:before="60" w:line="252" w:lineRule="auto"/>
              <w:ind w:right="-9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albo</w:t>
            </w:r>
          </w:p>
          <w:p w:rsidR="00993E26" w:rsidRDefault="00993E26">
            <w:pPr>
              <w:spacing w:before="60" w:line="252" w:lineRule="auto"/>
              <w:ind w:right="-9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czynność doradcze (D)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3E26" w:rsidRDefault="00993E26">
            <w:pPr>
              <w:spacing w:before="60" w:line="252" w:lineRule="auto"/>
              <w:ind w:right="-9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Efekty przeprowadzenia </w:t>
            </w:r>
          </w:p>
          <w:p w:rsidR="00993E26" w:rsidRDefault="00993E26">
            <w:pPr>
              <w:spacing w:before="60" w:line="252" w:lineRule="auto"/>
              <w:ind w:right="-9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zadania audytowego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footnoteReference w:customMarkFollows="1" w:id="7"/>
              <w:t>9)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3E26" w:rsidRDefault="00993E26">
            <w:pPr>
              <w:spacing w:before="60" w:line="252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Podstawowe zalecenia lub opinie i wnioski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3E26" w:rsidRDefault="00993E26">
            <w:pPr>
              <w:spacing w:before="60" w:line="252" w:lineRule="auto"/>
              <w:ind w:right="-9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Ryzyka, do których odnoszą się wydane zalecenia lub opinie i wnioski</w:t>
            </w:r>
          </w:p>
        </w:tc>
      </w:tr>
      <w:tr w:rsidR="00993E26" w:rsidTr="00993E26">
        <w:trPr>
          <w:trHeight w:hRule="exact" w:val="170"/>
          <w:jc w:val="center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993E26" w:rsidRDefault="00993E2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993E26" w:rsidRDefault="00993E2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993E26" w:rsidRDefault="00993E2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993E26" w:rsidRDefault="00993E2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993E26" w:rsidRDefault="00993E2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93E26" w:rsidRDefault="00993E2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993E26" w:rsidRDefault="00993E26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993E26" w:rsidTr="00993E26">
        <w:trPr>
          <w:trHeight w:val="6227"/>
          <w:jc w:val="center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E26" w:rsidRDefault="00993E26">
            <w:pPr>
              <w:spacing w:line="252" w:lineRule="auto"/>
              <w:rPr>
                <w:b/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/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622078" w:rsidRDefault="00622078">
            <w:pPr>
              <w:spacing w:line="252" w:lineRule="auto"/>
              <w:rPr>
                <w:lang w:eastAsia="en-US"/>
              </w:rPr>
            </w:pPr>
          </w:p>
          <w:p w:rsidR="00622078" w:rsidRDefault="00622078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078" w:rsidRDefault="00993E26">
            <w:pPr>
              <w:spacing w:after="200" w:line="252" w:lineRule="auto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Ocena</w:t>
            </w:r>
            <w:r w:rsidR="001E468D">
              <w:rPr>
                <w:sz w:val="26"/>
                <w:szCs w:val="26"/>
                <w:lang w:eastAsia="en-US"/>
              </w:rPr>
              <w:t xml:space="preserve"> funkcjonowania mechanizmów w obszarze gwarancji bezpieczeństwa i ochrony DO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1E468D">
              <w:rPr>
                <w:sz w:val="26"/>
                <w:szCs w:val="26"/>
                <w:lang w:eastAsia="en-US"/>
              </w:rPr>
              <w:t xml:space="preserve"> w procesach realizacji zadań </w:t>
            </w:r>
            <w:proofErr w:type="spellStart"/>
            <w:r w:rsidR="001E468D">
              <w:rPr>
                <w:sz w:val="26"/>
                <w:szCs w:val="26"/>
                <w:lang w:eastAsia="en-US"/>
              </w:rPr>
              <w:t>jst</w:t>
            </w:r>
            <w:proofErr w:type="spellEnd"/>
            <w:r w:rsidR="001E468D">
              <w:rPr>
                <w:sz w:val="26"/>
                <w:szCs w:val="26"/>
                <w:lang w:eastAsia="en-US"/>
              </w:rPr>
              <w:t xml:space="preserve"> (Starostwa Powiatowego </w:t>
            </w:r>
            <w:proofErr w:type="spellStart"/>
            <w:r w:rsidR="001E468D">
              <w:rPr>
                <w:sz w:val="26"/>
                <w:szCs w:val="26"/>
                <w:lang w:eastAsia="en-US"/>
              </w:rPr>
              <w:t>Zd</w:t>
            </w:r>
            <w:proofErr w:type="spellEnd"/>
            <w:r w:rsidR="001E468D">
              <w:rPr>
                <w:sz w:val="26"/>
                <w:szCs w:val="26"/>
                <w:lang w:eastAsia="en-US"/>
              </w:rPr>
              <w:t xml:space="preserve"> Wola)</w:t>
            </w:r>
            <w:r w:rsidR="00622078">
              <w:rPr>
                <w:sz w:val="26"/>
                <w:szCs w:val="26"/>
                <w:lang w:eastAsia="en-US"/>
              </w:rPr>
              <w:t>. Przetwarzania oraz przechowywanie</w:t>
            </w:r>
            <w:r w:rsidR="001E468D">
              <w:rPr>
                <w:sz w:val="26"/>
                <w:szCs w:val="26"/>
                <w:lang w:eastAsia="en-US"/>
              </w:rPr>
              <w:t xml:space="preserve"> zbiorów formie papierowej oraz  IT </w:t>
            </w:r>
            <w:r w:rsidR="00474767">
              <w:rPr>
                <w:sz w:val="26"/>
                <w:szCs w:val="26"/>
                <w:lang w:eastAsia="en-US"/>
              </w:rPr>
              <w:t xml:space="preserve">. </w:t>
            </w:r>
          </w:p>
          <w:p w:rsidR="00993E26" w:rsidRDefault="00474767">
            <w:pPr>
              <w:spacing w:after="200" w:line="252" w:lineRule="auto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</w:t>
            </w:r>
            <w:r w:rsidR="00993E26">
              <w:rPr>
                <w:sz w:val="26"/>
                <w:szCs w:val="26"/>
                <w:lang w:eastAsia="en-US"/>
              </w:rPr>
              <w:t xml:space="preserve">cena </w:t>
            </w:r>
            <w:r>
              <w:rPr>
                <w:sz w:val="26"/>
                <w:szCs w:val="26"/>
                <w:lang w:eastAsia="en-US"/>
              </w:rPr>
              <w:t>działalności</w:t>
            </w:r>
            <w:r w:rsidR="00622078">
              <w:rPr>
                <w:sz w:val="26"/>
                <w:szCs w:val="26"/>
                <w:lang w:eastAsia="en-US"/>
              </w:rPr>
              <w:t xml:space="preserve"> Inspektora Ochrony Danych </w:t>
            </w:r>
            <w:r w:rsidR="00993E26">
              <w:rPr>
                <w:sz w:val="26"/>
                <w:szCs w:val="26"/>
                <w:lang w:eastAsia="en-US"/>
              </w:rPr>
              <w:t xml:space="preserve"> Ocena </w:t>
            </w:r>
            <w:proofErr w:type="spellStart"/>
            <w:r>
              <w:rPr>
                <w:sz w:val="26"/>
                <w:szCs w:val="26"/>
                <w:lang w:eastAsia="en-US"/>
              </w:rPr>
              <w:t>ww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obowiązków w wybranych komórkach organizacyjnych Starostwa. </w:t>
            </w:r>
          </w:p>
          <w:p w:rsidR="00993E26" w:rsidRDefault="00993E26">
            <w:pPr>
              <w:pStyle w:val="Tekstpodstawowy"/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Ocena działalności wykonywania zadań  statutowych w komórce  audytowanej</w:t>
            </w:r>
            <w:r w:rsidR="00214125">
              <w:rPr>
                <w:lang w:eastAsia="en-US"/>
              </w:rPr>
              <w:t xml:space="preserve">. Podział zadań i obowiązków oraz wykorzystanie zasobów kadrowych. </w:t>
            </w:r>
          </w:p>
          <w:p w:rsidR="00214125" w:rsidRDefault="00214125">
            <w:pPr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Analiza i ocena ewentualnych niepożądanych </w:t>
            </w:r>
            <w:proofErr w:type="spellStart"/>
            <w:r>
              <w:rPr>
                <w:lang w:eastAsia="en-US"/>
              </w:rPr>
              <w:t>ryzyk</w:t>
            </w:r>
            <w:proofErr w:type="spellEnd"/>
            <w:r>
              <w:rPr>
                <w:lang w:eastAsia="en-US"/>
              </w:rPr>
              <w:t xml:space="preserve"> na płaszczyźnie wydawania decyzji administracyjnych.</w:t>
            </w:r>
          </w:p>
          <w:p w:rsidR="00993E26" w:rsidRDefault="00993E26">
            <w:pPr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Ocena funkcjonowania zasa</w:t>
            </w:r>
            <w:r w:rsidR="00214125">
              <w:rPr>
                <w:lang w:eastAsia="en-US"/>
              </w:rPr>
              <w:t xml:space="preserve">d i mechanizmów kontrolnych i koordynacji zadań w komórce audytowanej. </w:t>
            </w:r>
            <w:r>
              <w:rPr>
                <w:lang w:eastAsia="en-US"/>
              </w:rPr>
              <w:t xml:space="preserve">  </w:t>
            </w:r>
          </w:p>
          <w:p w:rsidR="00993E26" w:rsidRDefault="00993E26">
            <w:pPr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  <w:p w:rsidR="00993E26" w:rsidRDefault="00993E26">
            <w:pPr>
              <w:pStyle w:val="Tekstpodstawowy"/>
              <w:spacing w:line="252" w:lineRule="auto"/>
              <w:rPr>
                <w:lang w:val="pl-PL" w:eastAsia="en-US"/>
              </w:rPr>
            </w:pPr>
          </w:p>
          <w:p w:rsidR="00A9031B" w:rsidRDefault="00993E26">
            <w:pPr>
              <w:pStyle w:val="Tekstpodstawowy"/>
              <w:spacing w:line="252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 xml:space="preserve">Analiza i ocena </w:t>
            </w:r>
            <w:r w:rsidR="00A9031B">
              <w:rPr>
                <w:lang w:val="pl-PL" w:eastAsia="en-US"/>
              </w:rPr>
              <w:t xml:space="preserve">procesów realizacji zadań własnych jednostki audytowanej. </w:t>
            </w:r>
          </w:p>
          <w:p w:rsidR="00993E26" w:rsidRDefault="00A9031B">
            <w:pPr>
              <w:pStyle w:val="Tekstpodstawowy"/>
              <w:spacing w:line="252" w:lineRule="auto"/>
              <w:rPr>
                <w:lang w:eastAsia="en-US"/>
              </w:rPr>
            </w:pPr>
            <w:r>
              <w:rPr>
                <w:lang w:val="pl-PL" w:eastAsia="en-US"/>
              </w:rPr>
              <w:t xml:space="preserve">Ocena realizacji tytułów wydatków publicznych pod kątem zgodności i zasadności ich ponoszenia zgodnie z obowiązującymi przepisami prawa Ponadto  powiazanie wydatków w jednostce w związku  z realizacją projektu z środków Unijnych   </w:t>
            </w:r>
          </w:p>
          <w:p w:rsidR="00993E26" w:rsidRDefault="00993E26">
            <w:pPr>
              <w:pStyle w:val="Tekstpodstawowy"/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pStyle w:val="Tekstpodstawowy"/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pStyle w:val="Tekstpodstawowy"/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pStyle w:val="Tekstpodstawowy"/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pStyle w:val="Tekstpodstawowy"/>
              <w:spacing w:line="252" w:lineRule="auto"/>
              <w:rPr>
                <w:lang w:eastAsia="en-US"/>
              </w:rPr>
            </w:pPr>
          </w:p>
          <w:p w:rsidR="00993E26" w:rsidRDefault="00AB0E6F">
            <w:pPr>
              <w:pStyle w:val="Tekstpodstawowy"/>
              <w:spacing w:line="252" w:lineRule="auto"/>
              <w:rPr>
                <w:lang w:val="pl-PL" w:eastAsia="en-US"/>
              </w:rPr>
            </w:pPr>
            <w:r>
              <w:rPr>
                <w:lang w:eastAsia="en-US"/>
              </w:rPr>
              <w:t>Sprawdzenie szczelności systemów kontrolnych</w:t>
            </w:r>
            <w:r>
              <w:rPr>
                <w:lang w:val="pl-PL" w:eastAsia="en-US"/>
              </w:rPr>
              <w:t xml:space="preserve"> </w:t>
            </w:r>
            <w:r>
              <w:rPr>
                <w:lang w:eastAsia="en-US"/>
              </w:rPr>
              <w:t>i monitorujących w audytowanej komórce Starostwa</w:t>
            </w:r>
            <w:r w:rsidR="00993E26">
              <w:rPr>
                <w:lang w:val="pl-PL" w:eastAsia="en-US"/>
              </w:rPr>
              <w:t xml:space="preserve">. </w:t>
            </w:r>
            <w:r w:rsidR="00BE0F0D">
              <w:rPr>
                <w:lang w:val="pl-PL" w:eastAsia="en-US"/>
              </w:rPr>
              <w:t xml:space="preserve">Analiza i </w:t>
            </w:r>
            <w:r>
              <w:rPr>
                <w:lang w:val="pl-PL" w:eastAsia="en-US"/>
              </w:rPr>
              <w:t xml:space="preserve"> ocena procesów realizacji zadań własnych komórki organizacyjnej ze szczególnym uwzględnieniem stosowanych w procesach przepisów prawa w tym KPA. </w:t>
            </w:r>
            <w:r w:rsidR="00993E26">
              <w:rPr>
                <w:lang w:eastAsia="en-US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</w:t>
            </w: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Z</w:t>
            </w: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</w:t>
            </w:r>
            <w:r w:rsidR="00214125">
              <w:rPr>
                <w:b/>
                <w:lang w:eastAsia="en-US"/>
              </w:rPr>
              <w:t xml:space="preserve">  D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622078" w:rsidRDefault="00622078">
            <w:pPr>
              <w:spacing w:line="252" w:lineRule="auto"/>
              <w:rPr>
                <w:lang w:eastAsia="en-US"/>
              </w:rPr>
            </w:pPr>
          </w:p>
          <w:p w:rsidR="00622078" w:rsidRDefault="00622078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A9031B">
              <w:rPr>
                <w:b/>
                <w:lang w:eastAsia="en-US"/>
              </w:rPr>
              <w:t xml:space="preserve">   </w:t>
            </w:r>
            <w:r>
              <w:rPr>
                <w:b/>
                <w:lang w:eastAsia="en-US"/>
              </w:rPr>
              <w:t>D</w:t>
            </w: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D  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E26" w:rsidRDefault="00993E26">
            <w:pPr>
              <w:spacing w:line="252" w:lineRule="auto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A</w:t>
            </w:r>
            <w:r>
              <w:rPr>
                <w:lang w:eastAsia="en-US"/>
              </w:rPr>
              <w:t xml:space="preserve">. Wskazanie obszarów o niedomaganiach, bądź  zagrożeniach.                  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B</w:t>
            </w:r>
            <w:r>
              <w:rPr>
                <w:lang w:eastAsia="en-US"/>
              </w:rPr>
              <w:t xml:space="preserve">. Wzrost efektywności i skuteczności działania poprzez wskazania AW do  uszczelnienie systemów </w:t>
            </w:r>
            <w:r w:rsidR="00474767">
              <w:rPr>
                <w:lang w:eastAsia="en-US"/>
              </w:rPr>
              <w:t xml:space="preserve">w tym kontroli wewnętrznych c przedkłada się na efekty </w:t>
            </w:r>
            <w:r>
              <w:rPr>
                <w:lang w:eastAsia="en-US"/>
              </w:rPr>
              <w:t xml:space="preserve"> kontroli zarządczej </w:t>
            </w:r>
            <w:r w:rsidR="00474767">
              <w:rPr>
                <w:lang w:eastAsia="en-US"/>
              </w:rPr>
              <w:t>w tym obszarze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C.</w:t>
            </w:r>
            <w:r>
              <w:rPr>
                <w:lang w:eastAsia="en-US"/>
              </w:rPr>
              <w:t xml:space="preserve"> Identyfikacja </w:t>
            </w:r>
            <w:proofErr w:type="spellStart"/>
            <w:r>
              <w:rPr>
                <w:lang w:eastAsia="en-US"/>
              </w:rPr>
              <w:t>ryzyk</w:t>
            </w:r>
            <w:proofErr w:type="spellEnd"/>
            <w:r>
              <w:rPr>
                <w:lang w:eastAsia="en-US"/>
              </w:rPr>
              <w:t xml:space="preserve"> o poziomie wysokim lub podwyższonym </w:t>
            </w:r>
            <w:r w:rsidR="00622078">
              <w:rPr>
                <w:lang w:eastAsia="en-US"/>
              </w:rPr>
              <w:t>: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w obszarze zarządzania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-ochronie danych w tym danych osobowych i bezpieczeństwa przetwarzanych informacji w związku z przepisami  RODO  </w:t>
            </w:r>
            <w:r w:rsidR="00622078">
              <w:rPr>
                <w:lang w:eastAsia="en-US"/>
              </w:rPr>
              <w:t>i wewnętrznymi instrukcjami</w:t>
            </w:r>
          </w:p>
          <w:p w:rsidR="00993E26" w:rsidRDefault="00993E26">
            <w:pPr>
              <w:spacing w:line="252" w:lineRule="auto"/>
              <w:ind w:left="-68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A</w:t>
            </w:r>
            <w:r>
              <w:rPr>
                <w:lang w:eastAsia="en-US"/>
              </w:rPr>
              <w:t xml:space="preserve">. Wskazanie  o potrzebie  skuteczności działania, w tym procesów zarządzania i monitorowania.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B </w:t>
            </w:r>
            <w:r>
              <w:rPr>
                <w:lang w:eastAsia="en-US"/>
              </w:rPr>
              <w:t>Rekomendacja uszczelnienia systemów</w:t>
            </w:r>
            <w:r w:rsidR="00214125">
              <w:rPr>
                <w:lang w:eastAsia="en-US"/>
              </w:rPr>
              <w:t xml:space="preserve"> kontrolnych </w:t>
            </w:r>
            <w:r>
              <w:rPr>
                <w:lang w:eastAsia="en-US"/>
              </w:rPr>
              <w:t xml:space="preserve"> i wdrożenia bardziej efe</w:t>
            </w:r>
            <w:r w:rsidR="00214125">
              <w:rPr>
                <w:lang w:eastAsia="en-US"/>
              </w:rPr>
              <w:t xml:space="preserve">ktywnych narzędzi </w:t>
            </w:r>
            <w:r>
              <w:rPr>
                <w:lang w:eastAsia="en-US"/>
              </w:rPr>
              <w:t>monitorujących .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C</w:t>
            </w:r>
            <w:r>
              <w:rPr>
                <w:lang w:eastAsia="en-US"/>
              </w:rPr>
              <w:t xml:space="preserve">. Identyfikacja </w:t>
            </w:r>
            <w:proofErr w:type="spellStart"/>
            <w:r>
              <w:rPr>
                <w:lang w:eastAsia="en-US"/>
              </w:rPr>
              <w:t>ryzyk</w:t>
            </w:r>
            <w:proofErr w:type="spellEnd"/>
            <w:r>
              <w:rPr>
                <w:lang w:eastAsia="en-US"/>
              </w:rPr>
              <w:t xml:space="preserve"> o wskaz</w:t>
            </w:r>
            <w:r w:rsidR="00214125">
              <w:rPr>
                <w:lang w:eastAsia="en-US"/>
              </w:rPr>
              <w:t>anym w audycie  poziomie wysokim</w:t>
            </w:r>
            <w:r w:rsidR="00622078">
              <w:rPr>
                <w:lang w:eastAsia="en-US"/>
              </w:rPr>
              <w:t>: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w obszarze zarządzania </w:t>
            </w:r>
            <w:r w:rsidR="00214125">
              <w:rPr>
                <w:lang w:eastAsia="en-US"/>
              </w:rPr>
              <w:t>personelem w tym udoskonalenia systemów wzajemnych zastępstw pracowników  poprzez uszczelnienie form organizacyjnych</w:t>
            </w:r>
            <w:r>
              <w:rPr>
                <w:lang w:eastAsia="en-US"/>
              </w:rPr>
              <w:t xml:space="preserve"> </w:t>
            </w:r>
            <w:r w:rsidR="00214125">
              <w:rPr>
                <w:lang w:eastAsia="en-US"/>
              </w:rPr>
              <w:t>w audytowanej komórce.</w:t>
            </w:r>
          </w:p>
          <w:p w:rsidR="0090485A" w:rsidRDefault="0090485A">
            <w:pPr>
              <w:spacing w:line="252" w:lineRule="auto"/>
              <w:rPr>
                <w:lang w:eastAsia="en-US"/>
              </w:rPr>
            </w:pPr>
          </w:p>
          <w:p w:rsidR="00214125" w:rsidRDefault="00214125">
            <w:pPr>
              <w:spacing w:line="252" w:lineRule="auto"/>
              <w:rPr>
                <w:lang w:eastAsia="en-US"/>
              </w:rPr>
            </w:pPr>
            <w:r w:rsidRPr="0090485A">
              <w:rPr>
                <w:b/>
                <w:lang w:eastAsia="en-US"/>
              </w:rPr>
              <w:t>D.</w:t>
            </w:r>
            <w:r w:rsidR="0090485A">
              <w:rPr>
                <w:lang w:eastAsia="en-US"/>
              </w:rPr>
              <w:t xml:space="preserve"> Wdrożenie efektywnych systemów szkoleniowych w tym form samodoskonalenia </w:t>
            </w:r>
            <w:r w:rsidR="0090485A">
              <w:rPr>
                <w:lang w:eastAsia="en-US"/>
              </w:rPr>
              <w:lastRenderedPageBreak/>
              <w:t xml:space="preserve">pracowników oraz ich </w:t>
            </w:r>
            <w:proofErr w:type="spellStart"/>
            <w:r w:rsidR="0090485A">
              <w:rPr>
                <w:lang w:eastAsia="en-US"/>
              </w:rPr>
              <w:t>koordynacji</w:t>
            </w:r>
            <w:r w:rsidR="00622078">
              <w:rPr>
                <w:lang w:eastAsia="en-US"/>
              </w:rPr>
              <w:t>a</w:t>
            </w:r>
            <w:proofErr w:type="spellEnd"/>
          </w:p>
          <w:p w:rsidR="00993E26" w:rsidRDefault="00507C27" w:rsidP="00507C2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93E26" w:rsidRDefault="00993E26" w:rsidP="00A9031B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  <w:lang w:val="pl-PL" w:eastAsia="en-US"/>
              </w:rPr>
              <w:t xml:space="preserve">Celem przeprowadzenia tego zadania było dostarczenie zarządzającemu audyt obiektywnej niezależnej oceny w zakresie legalności , zgodności </w:t>
            </w:r>
            <w:r w:rsidR="00A9031B">
              <w:rPr>
                <w:sz w:val="24"/>
                <w:szCs w:val="24"/>
                <w:lang w:val="pl-PL" w:eastAsia="en-US"/>
              </w:rPr>
              <w:t>i efektywności ponoszenia wydatków z środków publicznych</w:t>
            </w:r>
            <w:r w:rsidR="00BE0F0D">
              <w:rPr>
                <w:sz w:val="24"/>
                <w:szCs w:val="24"/>
                <w:lang w:val="pl-PL" w:eastAsia="en-US"/>
              </w:rPr>
              <w:t xml:space="preserve">, </w:t>
            </w:r>
            <w:r w:rsidR="00A9031B">
              <w:rPr>
                <w:sz w:val="24"/>
                <w:szCs w:val="24"/>
                <w:lang w:val="pl-PL" w:eastAsia="en-US"/>
              </w:rPr>
              <w:t xml:space="preserve"> zgodnie z przepisami prawa w audytowanym obszarze , umową na realizacje projektu „Rodzinka jest dobra na wszystko”  oraz planem finansowym jednostki. </w:t>
            </w:r>
          </w:p>
          <w:p w:rsidR="00993E26" w:rsidRDefault="00993E26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993E26" w:rsidRDefault="00993E26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993E26" w:rsidRDefault="00993E26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993E26" w:rsidRDefault="00993E26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993E26" w:rsidRDefault="00993E26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993E26" w:rsidRDefault="00993E26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993E26" w:rsidRDefault="00993E26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993E26" w:rsidRDefault="00993E26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993E26" w:rsidRDefault="00993E26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993E26" w:rsidRDefault="00993E26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993E26" w:rsidRDefault="00993E26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993E26" w:rsidRDefault="00993E26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993E26" w:rsidRDefault="00993E26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993E26" w:rsidRDefault="00993E26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993E26" w:rsidRDefault="00993E26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993E26" w:rsidRDefault="00993E26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993E26" w:rsidRDefault="00993E26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993E26" w:rsidRDefault="00993E26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993E26" w:rsidRDefault="00993E26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993E26" w:rsidRDefault="00993E26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993E26" w:rsidRDefault="00993E26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993E26" w:rsidRDefault="00993E26">
            <w:pPr>
              <w:pStyle w:val="Tekstprzypisudolnego"/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AB0E6F" w:rsidRDefault="00993E26" w:rsidP="00AB0E6F">
            <w:pPr>
              <w:pStyle w:val="Tekstprzypisudolnego"/>
              <w:spacing w:line="252" w:lineRule="auto"/>
              <w:rPr>
                <w:sz w:val="24"/>
                <w:szCs w:val="24"/>
                <w:lang w:val="pl-PL" w:eastAsia="en-US"/>
              </w:rPr>
            </w:pPr>
            <w:r>
              <w:rPr>
                <w:sz w:val="24"/>
                <w:szCs w:val="24"/>
                <w:lang w:val="pl-PL" w:eastAsia="en-US"/>
              </w:rPr>
              <w:t xml:space="preserve">Celem przeprowadzenie tego zadania było dostarczenie zarządzającemu audyt obiektywnej niezależnej oceny pod kątem </w:t>
            </w:r>
            <w:r w:rsidR="00AB0E6F">
              <w:rPr>
                <w:sz w:val="24"/>
                <w:szCs w:val="24"/>
                <w:lang w:val="pl-PL" w:eastAsia="en-US"/>
              </w:rPr>
              <w:t xml:space="preserve">szczelności </w:t>
            </w:r>
            <w:r>
              <w:rPr>
                <w:sz w:val="24"/>
                <w:szCs w:val="24"/>
                <w:lang w:val="pl-PL" w:eastAsia="en-US"/>
              </w:rPr>
              <w:t xml:space="preserve"> systemów</w:t>
            </w:r>
            <w:r w:rsidR="00AB0E6F">
              <w:rPr>
                <w:sz w:val="24"/>
                <w:szCs w:val="24"/>
                <w:lang w:val="pl-PL" w:eastAsia="en-US"/>
              </w:rPr>
              <w:t xml:space="preserve"> kontroli wewnętrznej, przedkładających się na efekty  </w:t>
            </w:r>
            <w:r>
              <w:rPr>
                <w:sz w:val="24"/>
                <w:szCs w:val="24"/>
                <w:lang w:val="pl-PL" w:eastAsia="en-US"/>
              </w:rPr>
              <w:t xml:space="preserve"> Kontroli Zarządczej </w:t>
            </w:r>
            <w:r w:rsidR="00BE0F0D">
              <w:rPr>
                <w:sz w:val="24"/>
                <w:szCs w:val="24"/>
                <w:lang w:val="pl-PL" w:eastAsia="en-US"/>
              </w:rPr>
              <w:t xml:space="preserve">w </w:t>
            </w:r>
            <w:r w:rsidR="00AB0E6F">
              <w:rPr>
                <w:sz w:val="24"/>
                <w:szCs w:val="24"/>
                <w:lang w:val="pl-PL" w:eastAsia="en-US"/>
              </w:rPr>
              <w:t xml:space="preserve">audytowanej komórce. </w:t>
            </w:r>
          </w:p>
          <w:p w:rsidR="00993E26" w:rsidRDefault="00AB0E6F" w:rsidP="00AB0E6F">
            <w:pPr>
              <w:pStyle w:val="Tekstprzypisudolnego"/>
              <w:spacing w:line="252" w:lineRule="auto"/>
              <w:rPr>
                <w:lang w:eastAsia="en-US"/>
              </w:rPr>
            </w:pPr>
            <w:r>
              <w:rPr>
                <w:sz w:val="24"/>
                <w:szCs w:val="24"/>
                <w:lang w:val="pl-PL" w:eastAsia="en-US"/>
              </w:rPr>
              <w:t xml:space="preserve">Zbadanie i ocena stanu faktycznego –zastanego i odniesienie się do oczekiwanego, zgodnego z przepisami prawa. 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E26" w:rsidRDefault="00993E26">
            <w:pPr>
              <w:pStyle w:val="Bezodstpw"/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pStyle w:val="Bezodstpw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 wyniku przeprowadzonych badań audytowych  oraz  analizy obszarów zarządzania w komórce audytowanej, zarządzającemu audyt przekazano sprawozdanie z tego audytu wraz z wnioskami/ opiniami, które wynikały z tego audytu. </w:t>
            </w:r>
          </w:p>
          <w:p w:rsidR="00474767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Ogólna ocena wyników z tego audytu wskazywa</w:t>
            </w:r>
            <w:r w:rsidR="00474767">
              <w:rPr>
                <w:lang w:eastAsia="en-US"/>
              </w:rPr>
              <w:t xml:space="preserve">ła na potrzebę </w:t>
            </w:r>
            <w:r>
              <w:rPr>
                <w:lang w:eastAsia="en-US"/>
              </w:rPr>
              <w:t xml:space="preserve">uszczelnienia </w:t>
            </w:r>
            <w:r w:rsidR="00474767">
              <w:rPr>
                <w:lang w:eastAsia="en-US"/>
              </w:rPr>
              <w:t xml:space="preserve">istniejących </w:t>
            </w:r>
            <w:r>
              <w:rPr>
                <w:lang w:eastAsia="en-US"/>
              </w:rPr>
              <w:t>systemów</w:t>
            </w:r>
            <w:r w:rsidR="00474767">
              <w:rPr>
                <w:lang w:eastAsia="en-US"/>
              </w:rPr>
              <w:t xml:space="preserve">. </w:t>
            </w:r>
          </w:p>
          <w:p w:rsidR="00993E26" w:rsidRDefault="0047476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Udoskonalenia istniejących procedur</w:t>
            </w:r>
            <w:r w:rsidR="00622078">
              <w:rPr>
                <w:lang w:eastAsia="en-US"/>
              </w:rPr>
              <w:t xml:space="preserve"> -</w:t>
            </w:r>
            <w:r>
              <w:rPr>
                <w:lang w:eastAsia="en-US"/>
              </w:rPr>
              <w:t xml:space="preserve"> wytycznych oraz pełnego wykorzystania istniejących już rozwiązań wdrożonych na płaszczyźnie ochrony danych osobowych </w:t>
            </w:r>
            <w:r w:rsidR="00993E26">
              <w:rPr>
                <w:lang w:eastAsia="en-US"/>
              </w:rPr>
              <w:t xml:space="preserve"> </w:t>
            </w:r>
          </w:p>
          <w:p w:rsidR="00474767" w:rsidRDefault="00474767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993E26" w:rsidRDefault="00993E26">
            <w:pPr>
              <w:pStyle w:val="Akapitzlist"/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pStyle w:val="Bezodstpw"/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pStyle w:val="Bezodstpw"/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Zadanie </w:t>
            </w:r>
            <w:r w:rsidR="0090485A">
              <w:rPr>
                <w:lang w:eastAsia="en-US"/>
              </w:rPr>
              <w:t>audytowe</w:t>
            </w:r>
            <w:r>
              <w:rPr>
                <w:lang w:eastAsia="en-US"/>
              </w:rPr>
              <w:t xml:space="preserve"> –</w:t>
            </w:r>
            <w:r w:rsidR="0090485A">
              <w:rPr>
                <w:lang w:eastAsia="en-US"/>
              </w:rPr>
              <w:t xml:space="preserve"> doradcze wskazane do realizacji przez kierownika jednostki w związku występującymi okolicznościami oraz niepokojącą oceną ryzyka zagrożeń wskazaną przez kierownika komórki w procesach analiz ryzyka w  KZ.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 przeprowadzonym zadaniu audytowym zarządzającemu ten audyt zostało przedłożone sprawozdanie z zadania audytowego wraz z wnioskami w   których wskazano ewentualne</w:t>
            </w:r>
            <w:r w:rsidR="0090485A">
              <w:rPr>
                <w:lang w:eastAsia="en-US"/>
              </w:rPr>
              <w:t xml:space="preserve"> potrzeby uszczelnienia systemów kontrolnych i monitorujących.</w:t>
            </w:r>
            <w:r>
              <w:rPr>
                <w:lang w:eastAsia="en-US"/>
              </w:rPr>
              <w:t xml:space="preserve">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Ponadto w sprawozdaniu uwzględniono ocenę sytuacji i odniesiono do istniejącego potencjału w tym wszelkich możliwości minimalizacji </w:t>
            </w:r>
            <w:proofErr w:type="spellStart"/>
            <w:r>
              <w:rPr>
                <w:lang w:eastAsia="en-US"/>
              </w:rPr>
              <w:t>ryzyk</w:t>
            </w:r>
            <w:proofErr w:type="spellEnd"/>
            <w:r>
              <w:rPr>
                <w:lang w:eastAsia="en-US"/>
              </w:rPr>
              <w:t xml:space="preserve"> niepożądanych lub złego wykorzystania zasobów.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Wyniki audytu były</w:t>
            </w:r>
            <w:r w:rsidR="0090485A">
              <w:rPr>
                <w:lang w:eastAsia="en-US"/>
              </w:rPr>
              <w:t xml:space="preserve"> szczegółowo omówione z kierownikiem  </w:t>
            </w:r>
            <w:proofErr w:type="spellStart"/>
            <w:r w:rsidR="0090485A">
              <w:rPr>
                <w:lang w:eastAsia="en-US"/>
              </w:rPr>
              <w:t>jsfp</w:t>
            </w:r>
            <w:proofErr w:type="spellEnd"/>
            <w:r>
              <w:rPr>
                <w:lang w:eastAsia="en-US"/>
              </w:rPr>
              <w:t xml:space="preserve"> </w:t>
            </w:r>
            <w:r w:rsidR="0090485A">
              <w:rPr>
                <w:lang w:eastAsia="en-US"/>
              </w:rPr>
              <w:t xml:space="preserve">–zlecającym ten audyt.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622078" w:rsidRDefault="00622078">
            <w:pPr>
              <w:spacing w:line="252" w:lineRule="auto"/>
              <w:rPr>
                <w:lang w:eastAsia="en-US"/>
              </w:rPr>
            </w:pPr>
          </w:p>
          <w:p w:rsidR="00622078" w:rsidRDefault="00622078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Zadanie audytowe dor</w:t>
            </w:r>
            <w:r w:rsidR="00A9031B">
              <w:rPr>
                <w:lang w:eastAsia="en-US"/>
              </w:rPr>
              <w:t>adcze po</w:t>
            </w:r>
            <w:r w:rsidR="00BE0F0D">
              <w:rPr>
                <w:lang w:eastAsia="en-US"/>
              </w:rPr>
              <w:t xml:space="preserve"> </w:t>
            </w:r>
            <w:r w:rsidR="00A9031B">
              <w:rPr>
                <w:lang w:eastAsia="en-US"/>
              </w:rPr>
              <w:t>z</w:t>
            </w:r>
            <w:r w:rsidR="00BE0F0D">
              <w:rPr>
                <w:lang w:eastAsia="en-US"/>
              </w:rPr>
              <w:t>mi</w:t>
            </w:r>
            <w:r w:rsidR="00A9031B">
              <w:rPr>
                <w:lang w:eastAsia="en-US"/>
              </w:rPr>
              <w:t>a</w:t>
            </w:r>
            <w:r w:rsidR="00BE0F0D">
              <w:rPr>
                <w:lang w:eastAsia="en-US"/>
              </w:rPr>
              <w:t>nie planu</w:t>
            </w:r>
            <w:r w:rsidR="00A9031B">
              <w:rPr>
                <w:lang w:eastAsia="en-US"/>
              </w:rPr>
              <w:t xml:space="preserve"> audytu na 2021</w:t>
            </w:r>
            <w:r>
              <w:rPr>
                <w:lang w:eastAsia="en-US"/>
              </w:rPr>
              <w:t xml:space="preserve">rok. 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Przeprowadzone czynności audytowe w tym wypracowane opinie i wn</w:t>
            </w:r>
            <w:r w:rsidR="00A9031B">
              <w:rPr>
                <w:lang w:eastAsia="en-US"/>
              </w:rPr>
              <w:t xml:space="preserve">ioski zostały przekazane </w:t>
            </w:r>
            <w:r>
              <w:rPr>
                <w:lang w:eastAsia="en-US"/>
              </w:rPr>
              <w:t>zlecającemu  zadanie audytowe.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Ponadto </w:t>
            </w:r>
            <w:r w:rsidR="00A9031B">
              <w:rPr>
                <w:lang w:eastAsia="en-US"/>
              </w:rPr>
              <w:t>zebrane informacje</w:t>
            </w:r>
            <w:r w:rsidR="00052F58">
              <w:rPr>
                <w:lang w:eastAsia="en-US"/>
              </w:rPr>
              <w:t xml:space="preserve"> wraz z dokumentacją </w:t>
            </w:r>
            <w:r w:rsidR="00A9031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dos</w:t>
            </w:r>
            <w:r w:rsidR="00052F58">
              <w:rPr>
                <w:lang w:eastAsia="en-US"/>
              </w:rPr>
              <w:t xml:space="preserve">tarczyło określonej  wiedzy </w:t>
            </w:r>
            <w:r>
              <w:rPr>
                <w:lang w:eastAsia="en-US"/>
              </w:rPr>
              <w:t>w zakresie pełnego wykorzystania zasobów</w:t>
            </w:r>
            <w:r w:rsidR="00A9031B">
              <w:rPr>
                <w:lang w:eastAsia="en-US"/>
              </w:rPr>
              <w:t xml:space="preserve"> finansowych </w:t>
            </w:r>
            <w:r w:rsidR="00BE0F0D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BE0F0D">
              <w:rPr>
                <w:lang w:eastAsia="en-US"/>
              </w:rPr>
              <w:t>W</w:t>
            </w:r>
            <w:r w:rsidR="00A9031B">
              <w:rPr>
                <w:lang w:eastAsia="en-US"/>
              </w:rPr>
              <w:t xml:space="preserve"> tym pochodzących z projektu w ramach kosztów pośrednich</w:t>
            </w:r>
            <w:r w:rsidR="00BE0F0D">
              <w:rPr>
                <w:lang w:eastAsia="en-US"/>
              </w:rPr>
              <w:t>,</w:t>
            </w:r>
            <w:r w:rsidR="00A9031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jakie </w:t>
            </w:r>
            <w:r w:rsidR="00A9031B">
              <w:rPr>
                <w:lang w:eastAsia="en-US"/>
              </w:rPr>
              <w:t xml:space="preserve">są realizowane w jednostce audytowanej. </w:t>
            </w:r>
            <w:r w:rsidR="00BE0F0D">
              <w:rPr>
                <w:lang w:eastAsia="en-US"/>
              </w:rPr>
              <w:t xml:space="preserve">Działania poparte </w:t>
            </w:r>
            <w:r w:rsidR="00052F58">
              <w:rPr>
                <w:lang w:eastAsia="en-US"/>
              </w:rPr>
              <w:t xml:space="preserve"> w</w:t>
            </w:r>
            <w:r w:rsidR="00A9031B">
              <w:rPr>
                <w:lang w:eastAsia="en-US"/>
              </w:rPr>
              <w:t xml:space="preserve">  </w:t>
            </w:r>
            <w:r w:rsidR="00052F58">
              <w:rPr>
                <w:lang w:eastAsia="en-US"/>
              </w:rPr>
              <w:t xml:space="preserve">rozliczeniach </w:t>
            </w:r>
            <w:r>
              <w:rPr>
                <w:lang w:eastAsia="en-US"/>
              </w:rPr>
              <w:t xml:space="preserve"> finansowo-księgowych </w:t>
            </w:r>
            <w:r w:rsidR="00A9031B">
              <w:rPr>
                <w:lang w:eastAsia="en-US"/>
              </w:rPr>
              <w:t xml:space="preserve">i sprawozdawczych </w:t>
            </w:r>
            <w:r>
              <w:rPr>
                <w:lang w:eastAsia="en-US"/>
              </w:rPr>
              <w:t xml:space="preserve"> w jednostce  audytowanej.  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Zadanie audytowe dor</w:t>
            </w:r>
            <w:r w:rsidR="00AB0E6F">
              <w:rPr>
                <w:lang w:eastAsia="en-US"/>
              </w:rPr>
              <w:t>adcze poza planem audytu na 2021</w:t>
            </w:r>
            <w:r>
              <w:rPr>
                <w:lang w:eastAsia="en-US"/>
              </w:rPr>
              <w:t xml:space="preserve">rok. 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Przeprowadzone czynności audytowe w tym wypracowane opinie i wnioski zostały przekazane wraz z dokumentami z audytu zlecającemu  zadanie audytowe.</w:t>
            </w:r>
          </w:p>
          <w:p w:rsidR="00BE0F0D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Celem było dostarczenie niezależnej oceny audytora w zakresie funkcjonowania</w:t>
            </w:r>
            <w:r w:rsidR="00AB0E6F">
              <w:rPr>
                <w:lang w:eastAsia="en-US"/>
              </w:rPr>
              <w:t xml:space="preserve"> procesów realizacji zadań merytorycznych w komórce audytowanej</w:t>
            </w:r>
            <w:r>
              <w:rPr>
                <w:lang w:eastAsia="en-US"/>
              </w:rPr>
              <w:t>.</w:t>
            </w:r>
            <w:r w:rsidR="00AB0E6F">
              <w:rPr>
                <w:lang w:eastAsia="en-US"/>
              </w:rPr>
              <w:t xml:space="preserve"> </w:t>
            </w:r>
          </w:p>
          <w:p w:rsidR="00AB0E6F" w:rsidRDefault="00AB0E6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Zdiagnozowanie </w:t>
            </w:r>
            <w:proofErr w:type="spellStart"/>
            <w:r>
              <w:rPr>
                <w:lang w:eastAsia="en-US"/>
              </w:rPr>
              <w:t>ryzyk</w:t>
            </w:r>
            <w:proofErr w:type="spellEnd"/>
            <w:r>
              <w:rPr>
                <w:lang w:eastAsia="en-US"/>
              </w:rPr>
              <w:t xml:space="preserve"> o wysokiej wadze zagrożeń i wynikających skutkach prawnych. </w:t>
            </w:r>
          </w:p>
          <w:p w:rsidR="00993E26" w:rsidRDefault="00AB0E6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Rekomendacja audytora </w:t>
            </w:r>
            <w:r w:rsidR="00BE0F0D">
              <w:rPr>
                <w:lang w:eastAsia="en-US"/>
              </w:rPr>
              <w:t>do dalszego postę</w:t>
            </w:r>
            <w:r>
              <w:rPr>
                <w:lang w:eastAsia="en-US"/>
              </w:rPr>
              <w:t>powania oraz wdrożenia działań naprawczych.</w:t>
            </w:r>
            <w:r w:rsidR="00993E26">
              <w:rPr>
                <w:lang w:eastAsia="en-US"/>
              </w:rPr>
              <w:t xml:space="preserve">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Ujawnione </w:t>
            </w:r>
            <w:r w:rsidR="00474767">
              <w:rPr>
                <w:lang w:eastAsia="en-US"/>
              </w:rPr>
              <w:t>ryzyka o</w:t>
            </w:r>
            <w:r>
              <w:rPr>
                <w:lang w:eastAsia="en-US"/>
              </w:rPr>
              <w:t xml:space="preserve"> poziomie</w:t>
            </w:r>
            <w:r w:rsidR="00474767">
              <w:rPr>
                <w:lang w:eastAsia="en-US"/>
              </w:rPr>
              <w:t xml:space="preserve"> wskazującym na ewentualne zagrożenia</w:t>
            </w:r>
            <w:r>
              <w:rPr>
                <w:lang w:eastAsia="en-US"/>
              </w:rPr>
              <w:t xml:space="preserve">: </w:t>
            </w:r>
          </w:p>
          <w:p w:rsidR="00993E26" w:rsidRDefault="0047476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zaniechanie</w:t>
            </w:r>
            <w:r w:rsidR="00993E26">
              <w:rPr>
                <w:lang w:eastAsia="en-US"/>
              </w:rPr>
              <w:t xml:space="preserve"> niektórych  obowiązków z zakresu  ochrony danych przetwarzanych w jednostce w tym danych osobowych na podstawie przepisów RODO oraz ust</w:t>
            </w:r>
            <w:r>
              <w:rPr>
                <w:lang w:eastAsia="en-US"/>
              </w:rPr>
              <w:t xml:space="preserve">awy o ochronie danych osobowych </w:t>
            </w:r>
            <w:r w:rsidR="00993E26">
              <w:rPr>
                <w:lang w:eastAsia="en-US"/>
              </w:rPr>
              <w:t xml:space="preserve">            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60136B" w:rsidRDefault="0060136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Niedomagania w</w:t>
            </w:r>
            <w:r w:rsidR="00993E26">
              <w:rPr>
                <w:lang w:eastAsia="en-US"/>
              </w:rPr>
              <w:t xml:space="preserve"> obszarach  wykonywania obowiązków</w:t>
            </w:r>
            <w:r>
              <w:rPr>
                <w:lang w:eastAsia="en-US"/>
              </w:rPr>
              <w:t xml:space="preserve"> kontrolnych wobec podmiotów/komórek organizacyjnych . </w:t>
            </w:r>
          </w:p>
          <w:p w:rsidR="00993E26" w:rsidRDefault="0060136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Brak udokumentowanych form działalności kontrolnej i sprawozdawczej z obs</w:t>
            </w:r>
            <w:r w:rsidR="00622078">
              <w:rPr>
                <w:lang w:eastAsia="en-US"/>
              </w:rPr>
              <w:t>zaru działalności Inspektora.</w:t>
            </w:r>
            <w:r w:rsidR="00993E26">
              <w:rPr>
                <w:lang w:eastAsia="en-US"/>
              </w:rPr>
              <w:t xml:space="preserve"> </w:t>
            </w:r>
          </w:p>
          <w:p w:rsidR="00993E26" w:rsidRDefault="00993E26">
            <w:pPr>
              <w:spacing w:line="252" w:lineRule="auto"/>
              <w:ind w:left="-68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93E26" w:rsidRDefault="00993E26">
            <w:pPr>
              <w:spacing w:line="252" w:lineRule="auto"/>
              <w:ind w:left="-68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250E04">
            <w:pPr>
              <w:spacing w:line="252" w:lineRule="auto"/>
              <w:jc w:val="both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U</w:t>
            </w:r>
            <w:r w:rsidR="00993E26">
              <w:rPr>
                <w:rFonts w:cstheme="minorHAnsi"/>
                <w:lang w:eastAsia="en-US"/>
              </w:rPr>
              <w:t>jawniono ryzyka o wysokim lub  podwyższonym  poziomie zagrożeń</w:t>
            </w:r>
            <w:r>
              <w:rPr>
                <w:rFonts w:cstheme="minorHAnsi"/>
                <w:lang w:eastAsia="en-US"/>
              </w:rPr>
              <w:t xml:space="preserve"> oraz wskazano propozycje naprawcze systemu/ organizacji pracy w komórce audytowanej.</w:t>
            </w:r>
            <w:r w:rsidR="00993E26">
              <w:rPr>
                <w:rFonts w:cstheme="minorHAnsi"/>
                <w:lang w:eastAsia="en-US"/>
              </w:rPr>
              <w:t xml:space="preserve"> </w:t>
            </w:r>
          </w:p>
          <w:p w:rsidR="00993E26" w:rsidRDefault="00993E26">
            <w:pPr>
              <w:spacing w:line="252" w:lineRule="auto"/>
              <w:jc w:val="both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 </w:t>
            </w:r>
          </w:p>
          <w:p w:rsidR="00993E26" w:rsidRDefault="00993E26">
            <w:pPr>
              <w:spacing w:line="252" w:lineRule="auto"/>
              <w:jc w:val="both"/>
              <w:rPr>
                <w:rFonts w:cstheme="minorHAnsi"/>
                <w:lang w:eastAsia="en-US"/>
              </w:rPr>
            </w:pPr>
          </w:p>
          <w:p w:rsidR="00993E26" w:rsidRDefault="00993E26">
            <w:pPr>
              <w:spacing w:line="252" w:lineRule="auto"/>
              <w:jc w:val="both"/>
              <w:rPr>
                <w:rFonts w:cstheme="minorHAnsi"/>
                <w:lang w:eastAsia="en-US"/>
              </w:rPr>
            </w:pPr>
          </w:p>
          <w:p w:rsidR="00993E26" w:rsidRDefault="00993E26">
            <w:pPr>
              <w:spacing w:line="252" w:lineRule="auto"/>
              <w:jc w:val="both"/>
              <w:rPr>
                <w:rFonts w:cstheme="minorHAnsi"/>
                <w:lang w:eastAsia="en-US"/>
              </w:rPr>
            </w:pPr>
          </w:p>
          <w:p w:rsidR="00993E26" w:rsidRDefault="00993E26">
            <w:pPr>
              <w:spacing w:line="252" w:lineRule="auto"/>
              <w:jc w:val="both"/>
              <w:rPr>
                <w:rFonts w:cstheme="minorHAnsi"/>
                <w:lang w:eastAsia="en-US"/>
              </w:rPr>
            </w:pPr>
          </w:p>
          <w:p w:rsidR="00993E26" w:rsidRDefault="00993E26">
            <w:pPr>
              <w:spacing w:line="252" w:lineRule="auto"/>
              <w:jc w:val="both"/>
              <w:rPr>
                <w:rFonts w:cstheme="minorHAnsi"/>
                <w:lang w:eastAsia="en-US"/>
              </w:rPr>
            </w:pPr>
          </w:p>
          <w:p w:rsidR="00993E26" w:rsidRDefault="00993E26">
            <w:pPr>
              <w:spacing w:line="252" w:lineRule="auto"/>
              <w:jc w:val="both"/>
              <w:rPr>
                <w:rFonts w:cstheme="minorHAnsi"/>
                <w:lang w:eastAsia="en-US"/>
              </w:rPr>
            </w:pPr>
          </w:p>
          <w:p w:rsidR="00993E26" w:rsidRDefault="00993E26">
            <w:pPr>
              <w:spacing w:line="252" w:lineRule="auto"/>
              <w:jc w:val="both"/>
              <w:rPr>
                <w:rFonts w:cstheme="minorHAnsi"/>
                <w:lang w:eastAsia="en-US"/>
              </w:rPr>
            </w:pPr>
          </w:p>
          <w:p w:rsidR="00993E26" w:rsidRDefault="00993E26">
            <w:pPr>
              <w:spacing w:line="252" w:lineRule="auto"/>
              <w:jc w:val="both"/>
              <w:rPr>
                <w:rFonts w:cstheme="minorHAnsi"/>
                <w:lang w:eastAsia="en-US"/>
              </w:rPr>
            </w:pPr>
          </w:p>
          <w:p w:rsidR="00993E26" w:rsidRDefault="00993E26">
            <w:pPr>
              <w:spacing w:line="252" w:lineRule="auto"/>
              <w:jc w:val="both"/>
              <w:rPr>
                <w:rFonts w:cstheme="minorHAnsi"/>
                <w:lang w:eastAsia="en-US"/>
              </w:rPr>
            </w:pPr>
          </w:p>
          <w:p w:rsidR="00993E26" w:rsidRDefault="00993E26">
            <w:pPr>
              <w:spacing w:line="252" w:lineRule="auto"/>
              <w:jc w:val="both"/>
              <w:rPr>
                <w:rFonts w:cstheme="minorHAnsi"/>
                <w:lang w:eastAsia="en-US"/>
              </w:rPr>
            </w:pPr>
          </w:p>
          <w:p w:rsidR="00993E26" w:rsidRDefault="00993E26">
            <w:pPr>
              <w:spacing w:line="252" w:lineRule="auto"/>
              <w:jc w:val="both"/>
              <w:rPr>
                <w:rFonts w:cstheme="minorHAnsi"/>
                <w:lang w:eastAsia="en-US"/>
              </w:rPr>
            </w:pPr>
          </w:p>
          <w:p w:rsidR="00993E26" w:rsidRDefault="00993E26">
            <w:pPr>
              <w:spacing w:line="252" w:lineRule="auto"/>
              <w:jc w:val="both"/>
              <w:rPr>
                <w:rFonts w:cstheme="minorHAnsi"/>
                <w:lang w:eastAsia="en-US"/>
              </w:rPr>
            </w:pPr>
          </w:p>
          <w:p w:rsidR="00993E26" w:rsidRDefault="00993E26">
            <w:pPr>
              <w:spacing w:line="252" w:lineRule="auto"/>
              <w:jc w:val="both"/>
              <w:rPr>
                <w:rFonts w:cstheme="minorHAnsi"/>
                <w:lang w:eastAsia="en-US"/>
              </w:rPr>
            </w:pPr>
          </w:p>
          <w:p w:rsidR="00993E26" w:rsidRDefault="00993E26">
            <w:pPr>
              <w:spacing w:line="252" w:lineRule="auto"/>
              <w:jc w:val="both"/>
              <w:rPr>
                <w:rFonts w:cstheme="minorHAnsi"/>
                <w:lang w:eastAsia="en-US"/>
              </w:rPr>
            </w:pPr>
          </w:p>
          <w:p w:rsidR="00993E26" w:rsidRDefault="00993E26">
            <w:pPr>
              <w:spacing w:line="252" w:lineRule="auto"/>
              <w:jc w:val="both"/>
              <w:rPr>
                <w:rFonts w:cstheme="minorHAnsi"/>
                <w:lang w:eastAsia="en-US"/>
              </w:rPr>
            </w:pPr>
          </w:p>
          <w:p w:rsidR="00993E26" w:rsidRDefault="00993E26">
            <w:pPr>
              <w:spacing w:line="252" w:lineRule="auto"/>
              <w:jc w:val="both"/>
              <w:rPr>
                <w:rFonts w:cstheme="minorHAnsi"/>
                <w:lang w:eastAsia="en-US"/>
              </w:rPr>
            </w:pPr>
          </w:p>
          <w:p w:rsidR="00993E26" w:rsidRDefault="00993E26">
            <w:pPr>
              <w:spacing w:line="252" w:lineRule="auto"/>
              <w:jc w:val="both"/>
              <w:rPr>
                <w:rFonts w:cstheme="minorHAnsi"/>
                <w:lang w:eastAsia="en-US"/>
              </w:rPr>
            </w:pPr>
          </w:p>
          <w:p w:rsidR="00993E26" w:rsidRDefault="00993E26">
            <w:pPr>
              <w:spacing w:line="252" w:lineRule="auto"/>
              <w:jc w:val="both"/>
              <w:rPr>
                <w:rFonts w:cstheme="minorHAnsi"/>
                <w:lang w:eastAsia="en-US"/>
              </w:rPr>
            </w:pPr>
          </w:p>
          <w:p w:rsidR="00993E26" w:rsidRDefault="00993E26">
            <w:pPr>
              <w:spacing w:line="252" w:lineRule="auto"/>
              <w:jc w:val="both"/>
              <w:rPr>
                <w:rFonts w:cstheme="minorHAnsi"/>
                <w:lang w:eastAsia="en-US"/>
              </w:rPr>
            </w:pPr>
          </w:p>
          <w:p w:rsidR="00993E26" w:rsidRDefault="00993E26">
            <w:pPr>
              <w:spacing w:line="252" w:lineRule="auto"/>
              <w:jc w:val="both"/>
              <w:rPr>
                <w:rFonts w:cstheme="minorHAnsi"/>
                <w:lang w:eastAsia="en-US"/>
              </w:rPr>
            </w:pPr>
          </w:p>
          <w:p w:rsidR="00993E26" w:rsidRDefault="00993E26">
            <w:pPr>
              <w:spacing w:line="252" w:lineRule="auto"/>
              <w:jc w:val="both"/>
              <w:rPr>
                <w:rFonts w:cstheme="minorHAnsi"/>
                <w:lang w:eastAsia="en-US"/>
              </w:rPr>
            </w:pPr>
          </w:p>
          <w:p w:rsidR="00993E26" w:rsidRDefault="00993E26">
            <w:pPr>
              <w:spacing w:line="252" w:lineRule="auto"/>
              <w:jc w:val="both"/>
              <w:rPr>
                <w:rFonts w:cstheme="minorHAnsi"/>
                <w:lang w:eastAsia="en-US"/>
              </w:rPr>
            </w:pPr>
          </w:p>
          <w:p w:rsidR="00993E26" w:rsidRDefault="00993E26">
            <w:pPr>
              <w:spacing w:line="252" w:lineRule="auto"/>
              <w:jc w:val="both"/>
              <w:rPr>
                <w:rFonts w:cstheme="minorHAnsi"/>
                <w:lang w:eastAsia="en-US"/>
              </w:rPr>
            </w:pPr>
          </w:p>
          <w:p w:rsidR="00993E26" w:rsidRDefault="00993E26">
            <w:pPr>
              <w:spacing w:line="252" w:lineRule="auto"/>
              <w:jc w:val="both"/>
              <w:rPr>
                <w:rFonts w:cstheme="minorHAnsi"/>
                <w:lang w:eastAsia="en-US"/>
              </w:rPr>
            </w:pPr>
          </w:p>
          <w:p w:rsidR="00993E26" w:rsidRDefault="00993E26">
            <w:pPr>
              <w:spacing w:line="252" w:lineRule="auto"/>
              <w:jc w:val="both"/>
              <w:rPr>
                <w:rFonts w:cstheme="minorHAnsi"/>
                <w:lang w:eastAsia="en-US"/>
              </w:rPr>
            </w:pPr>
          </w:p>
          <w:p w:rsidR="00622078" w:rsidRDefault="00622078">
            <w:pPr>
              <w:pStyle w:val="TableContents"/>
              <w:spacing w:line="252" w:lineRule="auto"/>
              <w:jc w:val="both"/>
              <w:rPr>
                <w:rFonts w:cstheme="minorHAnsi"/>
                <w:lang w:eastAsia="en-US"/>
              </w:rPr>
            </w:pPr>
          </w:p>
          <w:p w:rsidR="00622078" w:rsidRDefault="00622078">
            <w:pPr>
              <w:pStyle w:val="TableContents"/>
              <w:spacing w:line="252" w:lineRule="auto"/>
              <w:jc w:val="both"/>
              <w:rPr>
                <w:rFonts w:cstheme="minorHAnsi"/>
                <w:lang w:eastAsia="en-US"/>
              </w:rPr>
            </w:pPr>
          </w:p>
          <w:p w:rsidR="00993E26" w:rsidRDefault="00993E26">
            <w:pPr>
              <w:pStyle w:val="TableContents"/>
              <w:spacing w:line="252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theme="minorHAnsi"/>
                <w:lang w:eastAsia="en-US"/>
              </w:rPr>
              <w:t xml:space="preserve">Zadanie audytowe doradcze zgodnie z przepisami </w:t>
            </w:r>
            <w:r>
              <w:rPr>
                <w:rFonts w:cs="Times New Roman"/>
                <w:lang w:eastAsia="en-US"/>
              </w:rPr>
              <w:t>§</w:t>
            </w:r>
            <w:r>
              <w:rPr>
                <w:rFonts w:cstheme="minorHAnsi"/>
                <w:lang w:eastAsia="en-US"/>
              </w:rPr>
              <w:t xml:space="preserve">22 ust 1 i 2 Rozporządzenia Ministra Finansów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z dnia 4 września 2015r. w sprawie audytu  wewnętrznego oraz  informacji o pracy i wynikach tego audytu (tj. Dz.U. z 2018r. poz. 506). 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993E26" w:rsidRDefault="00993E26">
            <w:pPr>
              <w:spacing w:line="252" w:lineRule="auto"/>
              <w:jc w:val="both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 nie wymaga obligatoryjnie kwalifikacji co do wypełniania Standardów Kontroli Zarządczej oraz identyfikacji </w:t>
            </w:r>
            <w:proofErr w:type="spellStart"/>
            <w:r>
              <w:rPr>
                <w:rFonts w:cstheme="minorHAnsi"/>
                <w:lang w:eastAsia="en-US"/>
              </w:rPr>
              <w:t>ryzyk</w:t>
            </w:r>
            <w:proofErr w:type="spellEnd"/>
            <w:r>
              <w:rPr>
                <w:rFonts w:cstheme="minorHAnsi"/>
                <w:lang w:eastAsia="en-US"/>
              </w:rPr>
              <w:t xml:space="preserve">. </w:t>
            </w:r>
          </w:p>
          <w:p w:rsidR="00993E26" w:rsidRDefault="00993E26">
            <w:pPr>
              <w:spacing w:line="252" w:lineRule="auto"/>
              <w:rPr>
                <w:rFonts w:eastAsiaTheme="minorHAnsi" w:cs="Calibri"/>
                <w:i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Zgodnie z przyjętymi w Starostwie Procedurami </w:t>
            </w:r>
            <w:proofErr w:type="spellStart"/>
            <w:r>
              <w:rPr>
                <w:rFonts w:cstheme="minorHAnsi"/>
                <w:lang w:eastAsia="en-US"/>
              </w:rPr>
              <w:t>ws</w:t>
            </w:r>
            <w:proofErr w:type="spellEnd"/>
            <w:r>
              <w:rPr>
                <w:rFonts w:cstheme="minorHAnsi"/>
                <w:lang w:eastAsia="en-US"/>
              </w:rPr>
              <w:t xml:space="preserve"> audytu wewnętrznego: </w:t>
            </w:r>
            <w:r>
              <w:rPr>
                <w:rFonts w:eastAsiaTheme="minorHAnsi" w:cs="Calibri"/>
                <w:i/>
                <w:lang w:eastAsia="en-US"/>
              </w:rPr>
              <w:t>audyty doradcze ze względu na swój charakter, wykonywane są w odpowiedzi na konkretne</w:t>
            </w:r>
            <w:r>
              <w:rPr>
                <w:bCs/>
                <w:i/>
                <w:color w:val="000000"/>
                <w:lang w:eastAsia="en-US"/>
              </w:rPr>
              <w:t xml:space="preserve"> </w:t>
            </w:r>
            <w:r>
              <w:rPr>
                <w:rFonts w:eastAsiaTheme="minorHAnsi" w:cs="Calibri"/>
                <w:i/>
                <w:lang w:eastAsia="en-US"/>
              </w:rPr>
              <w:t xml:space="preserve">zapotrzebowanie zleceniodawcy. </w:t>
            </w:r>
          </w:p>
          <w:p w:rsidR="00993E26" w:rsidRDefault="00993E26">
            <w:pPr>
              <w:spacing w:line="252" w:lineRule="auto"/>
              <w:rPr>
                <w:rFonts w:eastAsiaTheme="minorHAnsi" w:cs="Calibri"/>
                <w:i/>
                <w:lang w:eastAsia="en-US"/>
              </w:rPr>
            </w:pPr>
            <w:r>
              <w:rPr>
                <w:rFonts w:eastAsiaTheme="minorHAnsi" w:cs="Calibri"/>
                <w:i/>
                <w:lang w:eastAsia="en-US"/>
              </w:rPr>
              <w:t>Charakter i zakres zadania doradczego są uzależnione od preferencji kierownictwa – zlecającego to zadanie</w:t>
            </w:r>
          </w:p>
          <w:p w:rsidR="00993E26" w:rsidRDefault="00993E26">
            <w:pPr>
              <w:spacing w:line="252" w:lineRule="auto"/>
              <w:rPr>
                <w:rFonts w:eastAsiaTheme="minorHAnsi" w:cs="Calibri"/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rFonts w:eastAsiaTheme="minorHAnsi" w:cs="Calibri"/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rFonts w:eastAsiaTheme="minorHAnsi" w:cs="Calibri"/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rFonts w:eastAsiaTheme="minorHAnsi" w:cs="Calibri"/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rFonts w:eastAsiaTheme="minorHAnsi" w:cs="Calibri"/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rFonts w:eastAsiaTheme="minorHAnsi" w:cs="Calibri"/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rFonts w:eastAsiaTheme="minorHAnsi" w:cs="Calibri"/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rFonts w:eastAsiaTheme="minorHAnsi" w:cs="Calibri"/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rFonts w:eastAsiaTheme="minorHAnsi" w:cs="Calibri"/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rFonts w:eastAsiaTheme="minorHAnsi" w:cs="Calibri"/>
                <w:i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rFonts w:eastAsiaTheme="minorHAnsi" w:cs="Calibri"/>
                <w:i/>
                <w:lang w:eastAsia="en-US"/>
              </w:rPr>
            </w:pPr>
          </w:p>
          <w:p w:rsidR="00993E26" w:rsidRDefault="00993E26">
            <w:pPr>
              <w:pStyle w:val="TableContents"/>
              <w:spacing w:line="252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theme="minorHAnsi"/>
                <w:lang w:eastAsia="en-US"/>
              </w:rPr>
              <w:t xml:space="preserve">Zadanie audytowe doradcze zgodnie z przepisami </w:t>
            </w:r>
            <w:r>
              <w:rPr>
                <w:rFonts w:cs="Times New Roman"/>
                <w:lang w:eastAsia="en-US"/>
              </w:rPr>
              <w:t>§</w:t>
            </w:r>
            <w:r>
              <w:rPr>
                <w:rFonts w:cstheme="minorHAnsi"/>
                <w:lang w:eastAsia="en-US"/>
              </w:rPr>
              <w:t xml:space="preserve">22 ust 1 i 2 Rozporządzenia Ministra Finansów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z dnia 4 września 2015r. w sprawie audytu  wewnętrznego oraz  informacji o pracy i wynikach tego audytu (tj. Dz.U. z 2018r. poz. 506). 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993E26" w:rsidRDefault="00993E26">
            <w:pPr>
              <w:spacing w:line="252" w:lineRule="auto"/>
              <w:jc w:val="both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 nie wymaga obligatoryjnie kwalifikacji co do wypełniania Standardów Kontroli Zarządczej oraz identyfikacji </w:t>
            </w:r>
            <w:proofErr w:type="spellStart"/>
            <w:r>
              <w:rPr>
                <w:rFonts w:cstheme="minorHAnsi"/>
                <w:lang w:eastAsia="en-US"/>
              </w:rPr>
              <w:t>ryzyk</w:t>
            </w:r>
            <w:proofErr w:type="spellEnd"/>
            <w:r>
              <w:rPr>
                <w:rFonts w:cstheme="minorHAnsi"/>
                <w:lang w:eastAsia="en-US"/>
              </w:rPr>
              <w:t xml:space="preserve">. </w:t>
            </w:r>
          </w:p>
          <w:p w:rsidR="00993E26" w:rsidRDefault="00993E26">
            <w:pPr>
              <w:spacing w:line="252" w:lineRule="auto"/>
              <w:rPr>
                <w:rFonts w:eastAsiaTheme="minorHAnsi" w:cs="Calibri"/>
                <w:i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Zgodnie z przyjętymi w Starostwie Procedurami </w:t>
            </w:r>
            <w:proofErr w:type="spellStart"/>
            <w:r>
              <w:rPr>
                <w:rFonts w:cstheme="minorHAnsi"/>
                <w:lang w:eastAsia="en-US"/>
              </w:rPr>
              <w:t>ws</w:t>
            </w:r>
            <w:proofErr w:type="spellEnd"/>
            <w:r>
              <w:rPr>
                <w:rFonts w:cstheme="minorHAnsi"/>
                <w:lang w:eastAsia="en-US"/>
              </w:rPr>
              <w:t xml:space="preserve"> audytu wewnętrznego: </w:t>
            </w:r>
            <w:r>
              <w:rPr>
                <w:rFonts w:eastAsiaTheme="minorHAnsi" w:cs="Calibri"/>
                <w:i/>
                <w:lang w:eastAsia="en-US"/>
              </w:rPr>
              <w:t>audyty doradcze ze względu na swój charakter, wykonywane są w odpowiedzi na konkretne</w:t>
            </w:r>
            <w:r>
              <w:rPr>
                <w:bCs/>
                <w:i/>
                <w:color w:val="000000"/>
                <w:lang w:eastAsia="en-US"/>
              </w:rPr>
              <w:t xml:space="preserve"> </w:t>
            </w:r>
            <w:r>
              <w:rPr>
                <w:rFonts w:eastAsiaTheme="minorHAnsi" w:cs="Calibri"/>
                <w:i/>
                <w:lang w:eastAsia="en-US"/>
              </w:rPr>
              <w:t xml:space="preserve">zapotrzebowanie zleceniodawcy. </w:t>
            </w:r>
          </w:p>
          <w:p w:rsidR="00AB0E6F" w:rsidRDefault="00993E26">
            <w:pPr>
              <w:spacing w:line="252" w:lineRule="auto"/>
              <w:rPr>
                <w:rFonts w:eastAsiaTheme="minorHAnsi" w:cs="Calibri"/>
                <w:i/>
                <w:lang w:eastAsia="en-US"/>
              </w:rPr>
            </w:pPr>
            <w:r>
              <w:rPr>
                <w:rFonts w:eastAsiaTheme="minorHAnsi" w:cs="Calibri"/>
                <w:i/>
                <w:lang w:eastAsia="en-US"/>
              </w:rPr>
              <w:t>Charakter i zakres zadania doradczego są uzależnione od preferencji kierownictwa – zlecającego to zadanie.</w:t>
            </w:r>
          </w:p>
          <w:p w:rsidR="00993E26" w:rsidRDefault="00AB0E6F">
            <w:pPr>
              <w:spacing w:line="252" w:lineRule="auto"/>
              <w:rPr>
                <w:rFonts w:eastAsiaTheme="minorHAnsi" w:cs="Calibri"/>
                <w:i/>
                <w:lang w:eastAsia="en-US"/>
              </w:rPr>
            </w:pPr>
            <w:r>
              <w:rPr>
                <w:rFonts w:eastAsiaTheme="minorHAnsi" w:cs="Calibri"/>
                <w:i/>
                <w:lang w:eastAsia="en-US"/>
              </w:rPr>
              <w:t xml:space="preserve">Wnioski z audytu zostały sprecyzowane w sprawozdaniu z zadania audytowego doradczego i </w:t>
            </w:r>
            <w:r w:rsidR="00442D89">
              <w:rPr>
                <w:rFonts w:eastAsiaTheme="minorHAnsi" w:cs="Calibri"/>
                <w:i/>
                <w:lang w:eastAsia="en-US"/>
              </w:rPr>
              <w:t>przekazane</w:t>
            </w:r>
            <w:r>
              <w:rPr>
                <w:rFonts w:eastAsiaTheme="minorHAnsi" w:cs="Calibri"/>
                <w:i/>
                <w:lang w:eastAsia="en-US"/>
              </w:rPr>
              <w:t xml:space="preserve"> </w:t>
            </w:r>
            <w:r w:rsidR="00442D89">
              <w:rPr>
                <w:rFonts w:eastAsiaTheme="minorHAnsi" w:cs="Calibri"/>
                <w:i/>
                <w:lang w:eastAsia="en-US"/>
              </w:rPr>
              <w:t>zarządzającemu</w:t>
            </w:r>
            <w:r>
              <w:rPr>
                <w:rFonts w:eastAsiaTheme="minorHAnsi" w:cs="Calibri"/>
                <w:i/>
                <w:lang w:eastAsia="en-US"/>
              </w:rPr>
              <w:t xml:space="preserve"> ten audyt. </w:t>
            </w:r>
            <w:r w:rsidR="00993E26">
              <w:rPr>
                <w:rFonts w:eastAsiaTheme="minorHAnsi" w:cs="Calibri"/>
                <w:i/>
                <w:lang w:eastAsia="en-US"/>
              </w:rPr>
              <w:t xml:space="preserve"> </w:t>
            </w:r>
          </w:p>
          <w:p w:rsidR="00993E26" w:rsidRDefault="00993E26">
            <w:pPr>
              <w:spacing w:line="252" w:lineRule="auto"/>
              <w:jc w:val="both"/>
              <w:rPr>
                <w:rFonts w:cstheme="minorHAnsi"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</w:tc>
      </w:tr>
    </w:tbl>
    <w:p w:rsidR="00993E26" w:rsidRDefault="00993E26" w:rsidP="00993E26">
      <w:pPr>
        <w:pStyle w:val="Tekstpodstawowywcity"/>
        <w:keepNext/>
        <w:tabs>
          <w:tab w:val="left" w:pos="0"/>
        </w:tabs>
        <w:spacing w:before="360" w:after="60"/>
        <w:ind w:left="1080" w:firstLine="0"/>
        <w:rPr>
          <w:highlight w:val="lightGray"/>
        </w:rPr>
      </w:pPr>
    </w:p>
    <w:p w:rsidR="00993E26" w:rsidRDefault="00993E26" w:rsidP="00993E26">
      <w:pPr>
        <w:spacing w:after="160" w:line="252" w:lineRule="auto"/>
        <w:rPr>
          <w:b/>
          <w:bCs/>
          <w:highlight w:val="lightGray"/>
          <w:lang w:val="x-none"/>
        </w:rPr>
      </w:pPr>
      <w:r>
        <w:rPr>
          <w:highlight w:val="lightGray"/>
        </w:rPr>
        <w:br w:type="page"/>
      </w:r>
    </w:p>
    <w:p w:rsidR="00993E26" w:rsidRDefault="00993E26" w:rsidP="00993E26">
      <w:pPr>
        <w:pStyle w:val="Tekstpodstawowywcity"/>
        <w:keepNext/>
        <w:numPr>
          <w:ilvl w:val="1"/>
          <w:numId w:val="2"/>
        </w:numPr>
        <w:tabs>
          <w:tab w:val="clear" w:pos="360"/>
          <w:tab w:val="left" w:pos="0"/>
        </w:tabs>
        <w:spacing w:before="360" w:after="60"/>
        <w:ind w:left="420" w:hanging="420"/>
      </w:pPr>
      <w:r>
        <w:lastRenderedPageBreak/>
        <w:t>Przeprowadzone czynności sprawdzające w roku sprawozdawczym</w:t>
      </w:r>
    </w:p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4635"/>
        <w:gridCol w:w="4482"/>
        <w:gridCol w:w="4484"/>
      </w:tblGrid>
      <w:tr w:rsidR="00993E26" w:rsidTr="00993E26">
        <w:trPr>
          <w:cantSplit/>
          <w:trHeight w:val="340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3E26" w:rsidRDefault="00993E26">
            <w:pPr>
              <w:spacing w:before="60"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E26" w:rsidRDefault="00993E26">
            <w:pPr>
              <w:pStyle w:val="Nagwek8"/>
              <w:spacing w:before="60" w:line="252" w:lineRule="auto"/>
              <w:rPr>
                <w:b/>
                <w:bCs/>
                <w:i w:val="0"/>
                <w:iCs w:val="0"/>
                <w:lang w:val="pl-PL" w:eastAsia="en-US"/>
              </w:rPr>
            </w:pPr>
            <w:r>
              <w:rPr>
                <w:b/>
                <w:bCs/>
                <w:i w:val="0"/>
                <w:iCs w:val="0"/>
                <w:lang w:val="pl-PL" w:eastAsia="en-US"/>
              </w:rPr>
              <w:t>Temat zadania zapewniającego, którego dotyczą czynności sprawdzające</w:t>
            </w:r>
          </w:p>
          <w:p w:rsidR="00993E26" w:rsidRDefault="00993E2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3E26" w:rsidRDefault="00993E26">
            <w:pPr>
              <w:keepNext/>
              <w:tabs>
                <w:tab w:val="left" w:pos="360"/>
              </w:tabs>
              <w:spacing w:before="60" w:line="252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Czas przeprowadzenia czynności sprawdzających</w:t>
            </w:r>
          </w:p>
          <w:p w:rsidR="00993E26" w:rsidRDefault="00993E26">
            <w:pPr>
              <w:pStyle w:val="Nagwek8"/>
              <w:spacing w:before="60" w:line="252" w:lineRule="auto"/>
              <w:rPr>
                <w:lang w:val="pl-PL" w:eastAsia="en-US"/>
              </w:rPr>
            </w:pPr>
            <w:r>
              <w:rPr>
                <w:b/>
                <w:bCs/>
                <w:i w:val="0"/>
                <w:iCs w:val="0"/>
                <w:lang w:val="pl-PL" w:eastAsia="en-US"/>
              </w:rPr>
              <w:t>(w dniach)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3E26" w:rsidRDefault="00993E26">
            <w:pPr>
              <w:keepNext/>
              <w:tabs>
                <w:tab w:val="left" w:pos="360"/>
              </w:tabs>
              <w:spacing w:before="60" w:line="252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Liczba audytorów wewnętrznych przeprowadzających czynności sprawdzające</w:t>
            </w:r>
          </w:p>
          <w:p w:rsidR="00993E26" w:rsidRDefault="00993E26">
            <w:pPr>
              <w:pStyle w:val="Nagwek8"/>
              <w:spacing w:before="60" w:line="252" w:lineRule="auto"/>
              <w:rPr>
                <w:lang w:val="pl-PL" w:eastAsia="en-US"/>
              </w:rPr>
            </w:pPr>
            <w:r>
              <w:rPr>
                <w:b/>
                <w:bCs/>
                <w:i w:val="0"/>
                <w:iCs w:val="0"/>
                <w:lang w:val="pl-PL" w:eastAsia="en-US"/>
              </w:rPr>
              <w:t>(w etatach)</w:t>
            </w:r>
          </w:p>
        </w:tc>
      </w:tr>
      <w:tr w:rsidR="00993E26" w:rsidTr="00993E26">
        <w:trPr>
          <w:cantSplit/>
          <w:trHeight w:hRule="exact" w:val="170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993E26" w:rsidRDefault="00993E2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993E26" w:rsidRDefault="00993E2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993E26" w:rsidRDefault="00993E2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993E26" w:rsidRDefault="00993E2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93E26" w:rsidTr="00617D87">
        <w:trPr>
          <w:trHeight w:val="3958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 w:rsidP="00617D87">
            <w:pPr>
              <w:spacing w:line="252" w:lineRule="auto"/>
              <w:ind w:left="-68"/>
              <w:rPr>
                <w:bCs/>
                <w:lang w:eastAsia="en-US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E26" w:rsidRDefault="00993E26">
            <w:pPr>
              <w:spacing w:line="252" w:lineRule="auto"/>
              <w:ind w:left="-68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b/>
                <w:lang w:eastAsia="en-US"/>
              </w:rPr>
            </w:pPr>
          </w:p>
          <w:p w:rsidR="003D3A21" w:rsidRPr="0084585D" w:rsidRDefault="003D3A21" w:rsidP="003D3A21">
            <w:pPr>
              <w:spacing w:line="252" w:lineRule="auto"/>
              <w:rPr>
                <w:b/>
                <w:i/>
                <w:sz w:val="26"/>
                <w:szCs w:val="26"/>
              </w:rPr>
            </w:pPr>
            <w:r w:rsidRPr="0084585D">
              <w:rPr>
                <w:b/>
                <w:i/>
                <w:sz w:val="26"/>
                <w:szCs w:val="26"/>
              </w:rPr>
              <w:t>Audyt zgodności w zakresie wdrożenia wewnętrznych procedur RODO oraz realizacji procesów z nimi związanych.</w:t>
            </w:r>
          </w:p>
          <w:p w:rsidR="003D3A21" w:rsidRDefault="003D3A21" w:rsidP="003D3A21">
            <w:pPr>
              <w:pStyle w:val="Tekstpodstawowy"/>
              <w:rPr>
                <w:rFonts w:ascii="Calibri" w:hAnsi="Calibri"/>
              </w:rPr>
            </w:pPr>
            <w:r w:rsidRPr="0084585D">
              <w:rPr>
                <w:b/>
                <w:i/>
                <w:sz w:val="26"/>
                <w:szCs w:val="26"/>
                <w:lang w:eastAsia="en-US"/>
              </w:rPr>
              <w:t>Badanie na poziomie ogólnym w odpowiedzialnej  komórce  oraz wybranych do badania komórkach organizacyjnych Starostwa</w:t>
            </w:r>
            <w:r>
              <w:rPr>
                <w:lang w:eastAsia="en-US"/>
              </w:rPr>
              <w:t xml:space="preserve"> .  </w:t>
            </w:r>
          </w:p>
          <w:p w:rsidR="00993E26" w:rsidRDefault="003D3A2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 roku sprawozdawczym zostało przeprowadzone jedno zadanie zapewniające jw. wskazano. W sprawozdani z audytu były sprecyzowane wnioski i zalecenia. W związku z obowiązującymi przepisami</w:t>
            </w:r>
            <w:r w:rsidR="00BE0F0D">
              <w:rPr>
                <w:lang w:eastAsia="en-US"/>
              </w:rPr>
              <w:t xml:space="preserve"> KRI </w:t>
            </w:r>
            <w:r>
              <w:rPr>
                <w:lang w:eastAsia="en-US"/>
              </w:rPr>
              <w:t xml:space="preserve"> oraz </w:t>
            </w:r>
            <w:r w:rsidR="00BE0F0D">
              <w:rPr>
                <w:lang w:eastAsia="en-US"/>
              </w:rPr>
              <w:t xml:space="preserve">ujawniona </w:t>
            </w:r>
            <w:r>
              <w:rPr>
                <w:lang w:eastAsia="en-US"/>
              </w:rPr>
              <w:t>nieszczelnością systemów określonych w zrealizowanym audycie wewnętrznym</w:t>
            </w:r>
            <w:r w:rsidR="00BE0F0D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kierownictwo </w:t>
            </w:r>
            <w:proofErr w:type="spellStart"/>
            <w:r>
              <w:rPr>
                <w:lang w:eastAsia="en-US"/>
              </w:rPr>
              <w:t>jsfp</w:t>
            </w:r>
            <w:proofErr w:type="spellEnd"/>
            <w:r>
              <w:rPr>
                <w:lang w:eastAsia="en-US"/>
              </w:rPr>
              <w:t xml:space="preserve"> zleciło w sierpniu 2021r. audyt zewnętrzny</w:t>
            </w:r>
            <w:r w:rsidR="00BE0F0D">
              <w:rPr>
                <w:lang w:eastAsia="en-US"/>
              </w:rPr>
              <w:t>. K</w:t>
            </w:r>
            <w:r>
              <w:rPr>
                <w:lang w:eastAsia="en-US"/>
              </w:rPr>
              <w:t xml:space="preserve">tóry swą </w:t>
            </w:r>
            <w:r w:rsidR="00BE0F0D">
              <w:rPr>
                <w:lang w:eastAsia="en-US"/>
              </w:rPr>
              <w:t>oceną</w:t>
            </w:r>
            <w:r>
              <w:rPr>
                <w:lang w:eastAsia="en-US"/>
              </w:rPr>
              <w:t xml:space="preserve"> objął również audytowany wcześniej obszar w ramach audytu wewnętrznego. Audytorzy zewnętrzni podsumowali swój obszar badań i również odnieśli się do słabych stron dot. realizacji celów określonych </w:t>
            </w:r>
            <w:r>
              <w:rPr>
                <w:lang w:eastAsia="en-US"/>
              </w:rPr>
              <w:lastRenderedPageBreak/>
              <w:t xml:space="preserve">jednocześnie w audycie wewnętrznym. </w:t>
            </w:r>
            <w:r w:rsidR="00BE0F0D">
              <w:rPr>
                <w:lang w:eastAsia="en-US"/>
              </w:rPr>
              <w:t xml:space="preserve">        </w:t>
            </w:r>
            <w:r w:rsidR="00617D87">
              <w:rPr>
                <w:lang w:eastAsia="en-US"/>
              </w:rPr>
              <w:t xml:space="preserve">W związku z tym należy ocenić , iż był to audyt sprawdzający wraz z wskazaniami słabych stron i nieszczelności systemu.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b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rPr>
                <w:lang w:eastAsia="en-US"/>
              </w:rPr>
            </w:pP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 w:rsidP="00617D87">
            <w:pPr>
              <w:spacing w:line="252" w:lineRule="auto"/>
              <w:ind w:left="-68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 w:rsidP="00617D87">
            <w:pPr>
              <w:spacing w:line="252" w:lineRule="auto"/>
              <w:ind w:left="-68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lang w:eastAsia="en-US"/>
              </w:rPr>
            </w:pPr>
          </w:p>
        </w:tc>
      </w:tr>
    </w:tbl>
    <w:p w:rsidR="00933089" w:rsidRDefault="00933089" w:rsidP="00993E26">
      <w:pPr>
        <w:pStyle w:val="Tekstpodstawowywcity"/>
        <w:keepNext/>
        <w:tabs>
          <w:tab w:val="left" w:pos="0"/>
        </w:tabs>
        <w:spacing w:before="360" w:after="60"/>
        <w:ind w:left="0" w:firstLine="0"/>
        <w:rPr>
          <w:lang w:val="pl-PL"/>
        </w:rPr>
      </w:pPr>
    </w:p>
    <w:p w:rsidR="00993E26" w:rsidRDefault="00993E26" w:rsidP="00993E26">
      <w:pPr>
        <w:pStyle w:val="Tekstpodstawowywcity"/>
        <w:keepNext/>
        <w:numPr>
          <w:ilvl w:val="1"/>
          <w:numId w:val="2"/>
        </w:numPr>
        <w:tabs>
          <w:tab w:val="clear" w:pos="360"/>
          <w:tab w:val="left" w:pos="0"/>
        </w:tabs>
        <w:spacing w:before="360" w:after="60"/>
        <w:ind w:left="567"/>
      </w:pPr>
      <w:r>
        <w:t>Niezrealizowane zaplanowane zadania audytowe</w:t>
      </w:r>
    </w:p>
    <w:p w:rsidR="00993E26" w:rsidRDefault="00993E26" w:rsidP="00993E26">
      <w:pPr>
        <w:pStyle w:val="Tekstpodstawowywcity"/>
        <w:keepNext/>
        <w:tabs>
          <w:tab w:val="clear" w:pos="360"/>
          <w:tab w:val="left" w:pos="0"/>
          <w:tab w:val="num" w:pos="1440"/>
        </w:tabs>
        <w:spacing w:before="360" w:after="60"/>
        <w:ind w:left="0" w:firstLine="0"/>
      </w:pPr>
    </w:p>
    <w:tbl>
      <w:tblPr>
        <w:tblW w:w="141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4038"/>
        <w:gridCol w:w="2320"/>
        <w:gridCol w:w="7238"/>
      </w:tblGrid>
      <w:tr w:rsidR="00993E26" w:rsidTr="00993E26">
        <w:trPr>
          <w:trHeight w:val="495"/>
          <w:jc w:val="center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3E26" w:rsidRDefault="00993E26">
            <w:pPr>
              <w:spacing w:before="60"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3E26" w:rsidRDefault="00993E26">
            <w:pPr>
              <w:spacing w:before="60" w:line="252" w:lineRule="auto"/>
              <w:ind w:right="-9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Temat zadania zapewniającego lub przedmiot czynności doradczej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3E26" w:rsidRDefault="00993E26">
            <w:pPr>
              <w:spacing w:before="60" w:line="252" w:lineRule="auto"/>
              <w:ind w:right="-9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Zadanie zapewniające (Z) </w:t>
            </w:r>
            <w:r>
              <w:rPr>
                <w:b/>
                <w:bCs/>
                <w:lang w:eastAsia="en-US"/>
              </w:rPr>
              <w:lastRenderedPageBreak/>
              <w:t>albo czynność doradcza (D)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3E26" w:rsidRDefault="00993E26">
            <w:pPr>
              <w:spacing w:before="60"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Przyczyna niezrealizowania zadania zapewniającego lub czynności doradczej</w:t>
            </w:r>
          </w:p>
        </w:tc>
      </w:tr>
      <w:tr w:rsidR="00993E26" w:rsidTr="00993E26">
        <w:trPr>
          <w:trHeight w:hRule="exact" w:val="170"/>
          <w:jc w:val="center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993E26" w:rsidRDefault="00993E2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2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jc w:val="center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993E26" w:rsidRDefault="00993E2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993E26" w:rsidRDefault="00993E2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93E26" w:rsidTr="00993E26">
        <w:trPr>
          <w:trHeight w:val="1491"/>
          <w:jc w:val="center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E26" w:rsidRDefault="00993E26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 </w:t>
            </w: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</w:p>
          <w:p w:rsidR="00993E26" w:rsidRDefault="00993E26">
            <w:pPr>
              <w:spacing w:line="252" w:lineRule="auto"/>
              <w:ind w:left="-68"/>
              <w:jc w:val="center"/>
              <w:rPr>
                <w:bCs/>
                <w:lang w:eastAsia="en-US"/>
              </w:rPr>
            </w:pPr>
          </w:p>
          <w:p w:rsidR="00993E26" w:rsidRDefault="00993E26">
            <w:pPr>
              <w:spacing w:line="252" w:lineRule="auto"/>
              <w:ind w:left="360"/>
              <w:rPr>
                <w:bCs/>
                <w:lang w:eastAsia="en-US"/>
              </w:rPr>
            </w:pP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CA9" w:rsidRPr="007D7CA9" w:rsidRDefault="007D7CA9" w:rsidP="007D7CA9">
            <w:pPr>
              <w:spacing w:line="252" w:lineRule="auto"/>
              <w:rPr>
                <w:lang w:eastAsia="en-US"/>
              </w:rPr>
            </w:pPr>
            <w:r w:rsidRPr="007D7CA9">
              <w:rPr>
                <w:b/>
                <w:lang w:eastAsia="en-US"/>
              </w:rPr>
              <w:t>Wydział</w:t>
            </w:r>
            <w:r w:rsidRPr="007D7CA9">
              <w:rPr>
                <w:lang w:eastAsia="en-US"/>
              </w:rPr>
              <w:t xml:space="preserve"> </w:t>
            </w:r>
            <w:r w:rsidRPr="007D7CA9">
              <w:rPr>
                <w:rStyle w:val="Pogrubienie"/>
              </w:rPr>
              <w:t>Gospodarki Nieruchomościami</w:t>
            </w:r>
            <w:r w:rsidRPr="007D7CA9">
              <w:rPr>
                <w:rStyle w:val="Pogrubienie"/>
              </w:rPr>
              <w:t xml:space="preserve"> i Terenami Rozwojowymi</w:t>
            </w:r>
            <w:r>
              <w:rPr>
                <w:rStyle w:val="Pogrubienie"/>
                <w:sz w:val="28"/>
                <w:szCs w:val="28"/>
              </w:rPr>
              <w:t xml:space="preserve"> /</w:t>
            </w:r>
            <w:r w:rsidRPr="007D7CA9">
              <w:rPr>
                <w:rStyle w:val="Pogrubienie"/>
              </w:rPr>
              <w:t xml:space="preserve">Aktualnie Wydział Geodezji Kartografii Katastru i Nieruchomości </w:t>
            </w:r>
            <w:r w:rsidRPr="007D7CA9">
              <w:rPr>
                <w:rStyle w:val="Pogrubienie"/>
              </w:rPr>
              <w:t xml:space="preserve">. </w:t>
            </w:r>
          </w:p>
          <w:p w:rsidR="007D7CA9" w:rsidRDefault="007D7CA9" w:rsidP="007D7CA9">
            <w:pPr>
              <w:spacing w:line="252" w:lineRule="auto"/>
              <w:rPr>
                <w:i/>
                <w:lang w:eastAsia="en-US"/>
              </w:rPr>
            </w:pPr>
            <w:r w:rsidRPr="004302CC">
              <w:rPr>
                <w:i/>
                <w:u w:val="single"/>
                <w:lang w:eastAsia="en-US"/>
              </w:rPr>
              <w:t>Temat zadania audytowego</w:t>
            </w:r>
            <w:r w:rsidRPr="00D94E5A">
              <w:rPr>
                <w:i/>
                <w:lang w:eastAsia="en-US"/>
              </w:rPr>
              <w:t xml:space="preserve">: </w:t>
            </w:r>
          </w:p>
          <w:p w:rsidR="007D7CA9" w:rsidRPr="00D94E5A" w:rsidRDefault="007D7CA9" w:rsidP="007D7CA9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Działalność statutowa komórki. </w:t>
            </w:r>
          </w:p>
          <w:p w:rsidR="007D7CA9" w:rsidRDefault="007D7CA9" w:rsidP="007D7CA9">
            <w:pPr>
              <w:spacing w:line="252" w:lineRule="auto"/>
              <w:rPr>
                <w:i/>
                <w:lang w:eastAsia="en-US"/>
              </w:rPr>
            </w:pPr>
            <w:r w:rsidRPr="00D94E5A">
              <w:rPr>
                <w:i/>
                <w:lang w:eastAsia="en-US"/>
              </w:rPr>
              <w:t>Generowanie dochodów Skarbu Państwa oraz Powiatu Zduńskowolskiego</w:t>
            </w:r>
            <w:r>
              <w:rPr>
                <w:i/>
                <w:lang w:eastAsia="en-US"/>
              </w:rPr>
              <w:t>.</w:t>
            </w:r>
          </w:p>
          <w:p w:rsidR="007D7CA9" w:rsidRDefault="007D7CA9" w:rsidP="007D7CA9">
            <w:pPr>
              <w:spacing w:line="252" w:lineRule="auto"/>
              <w:rPr>
                <w:i/>
                <w:lang w:eastAsia="en-US"/>
              </w:rPr>
            </w:pPr>
            <w:r w:rsidRPr="00D94E5A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Procedury w procesach pozyskiwania dochodów, terminy, windykacja należności. </w:t>
            </w:r>
          </w:p>
          <w:p w:rsidR="00993E26" w:rsidRDefault="00993E26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</w:t>
            </w:r>
            <w:r>
              <w:rPr>
                <w:rFonts w:eastAsiaTheme="minorHAnsi"/>
                <w:lang w:eastAsia="en-US"/>
              </w:rPr>
              <w:t xml:space="preserve">    </w:t>
            </w:r>
          </w:p>
          <w:p w:rsidR="00993E26" w:rsidRDefault="00993E26">
            <w:pPr>
              <w:spacing w:line="252" w:lineRule="auto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7D7CA9">
              <w:rPr>
                <w:lang w:eastAsia="en-US"/>
              </w:rPr>
              <w:t>Z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</w:p>
          <w:p w:rsidR="00993E26" w:rsidRDefault="00993E2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</w:p>
        </w:tc>
        <w:tc>
          <w:tcPr>
            <w:tcW w:w="7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E26" w:rsidRDefault="007D7CA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 związku z zadaniem zleconym , jako audyt doradczy - zadanie audytowe nr 4/2021 zrealizowane w IV kwartale ubiegłego roku nie zostało zrealizowane jedno zadanie zapewniające wskazane rubryce nr 2. Zadanie to został</w:t>
            </w:r>
            <w:r w:rsidR="00BE0F0D">
              <w:rPr>
                <w:lang w:eastAsia="en-US"/>
              </w:rPr>
              <w:t>o</w:t>
            </w:r>
            <w:r>
              <w:rPr>
                <w:lang w:eastAsia="en-US"/>
              </w:rPr>
              <w:t xml:space="preserve"> zaplanowane do realizacji w roku bieżącym</w:t>
            </w:r>
            <w:r w:rsidR="001C6AFA">
              <w:rPr>
                <w:lang w:eastAsia="en-US"/>
              </w:rPr>
              <w:t xml:space="preserve"> tj. 2022,</w:t>
            </w:r>
            <w:r>
              <w:rPr>
                <w:lang w:eastAsia="en-US"/>
              </w:rPr>
              <w:t xml:space="preserve"> </w:t>
            </w:r>
            <w:r w:rsidR="001C6AFA">
              <w:rPr>
                <w:lang w:eastAsia="en-US"/>
              </w:rPr>
              <w:t>j</w:t>
            </w:r>
            <w:r>
              <w:rPr>
                <w:lang w:eastAsia="en-US"/>
              </w:rPr>
              <w:t xml:space="preserve">ako zadanie zapewniające. </w:t>
            </w:r>
          </w:p>
        </w:tc>
      </w:tr>
    </w:tbl>
    <w:p w:rsidR="00993E26" w:rsidRDefault="00993E26" w:rsidP="00993E26">
      <w:pPr>
        <w:pStyle w:val="Tekstpodstawowywcity"/>
        <w:keepNext/>
        <w:tabs>
          <w:tab w:val="clear" w:pos="360"/>
          <w:tab w:val="left" w:pos="0"/>
          <w:tab w:val="num" w:pos="1440"/>
        </w:tabs>
        <w:spacing w:before="360" w:after="60"/>
        <w:ind w:left="0" w:firstLine="0"/>
        <w:rPr>
          <w:color w:val="FF0000"/>
          <w:sz w:val="26"/>
          <w:szCs w:val="26"/>
          <w:lang w:val="pl-PL"/>
        </w:rPr>
      </w:pPr>
      <w:r>
        <w:rPr>
          <w:sz w:val="26"/>
          <w:szCs w:val="26"/>
        </w:rPr>
        <w:t>7. Istotne informacje dotyczące prowadzenia audytu wewnętrznego w roku sprawozdawczym</w:t>
      </w:r>
      <w:r>
        <w:rPr>
          <w:rStyle w:val="Odwoanieprzypisudolnego"/>
          <w:sz w:val="26"/>
          <w:szCs w:val="26"/>
        </w:rPr>
        <w:footnoteReference w:customMarkFollows="1" w:id="8"/>
        <w:t>10)</w:t>
      </w:r>
      <w:r>
        <w:rPr>
          <w:sz w:val="26"/>
          <w:szCs w:val="26"/>
          <w:lang w:val="pl-PL"/>
        </w:rPr>
        <w:t xml:space="preserve">  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4"/>
      </w:tblGrid>
      <w:tr w:rsidR="00993E26" w:rsidTr="00993E26">
        <w:trPr>
          <w:trHeight w:val="1357"/>
        </w:trPr>
        <w:tc>
          <w:tcPr>
            <w:tcW w:w="14033" w:type="dxa"/>
            <w:tcBorders>
              <w:top w:val="nil"/>
              <w:left w:val="nil"/>
              <w:bottom w:val="nil"/>
              <w:right w:val="nil"/>
            </w:tcBorders>
          </w:tcPr>
          <w:p w:rsidR="00993E26" w:rsidRDefault="00993E26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>
              <w:rPr>
                <w:sz w:val="26"/>
                <w:szCs w:val="26"/>
                <w:lang w:val="pl-PL" w:eastAsia="en-US"/>
              </w:rPr>
              <w:t xml:space="preserve"> </w:t>
            </w:r>
          </w:p>
          <w:p w:rsidR="00993E26" w:rsidRDefault="00993E26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>
              <w:rPr>
                <w:sz w:val="26"/>
                <w:szCs w:val="26"/>
                <w:lang w:val="pl-PL" w:eastAsia="en-US"/>
              </w:rPr>
              <w:t>Zgodnie z przyjętym planem</w:t>
            </w:r>
            <w:r w:rsidR="00625900">
              <w:rPr>
                <w:sz w:val="26"/>
                <w:szCs w:val="26"/>
                <w:lang w:val="pl-PL" w:eastAsia="en-US"/>
              </w:rPr>
              <w:t xml:space="preserve"> audytu wewnętrznego na rok 2021</w:t>
            </w:r>
            <w:r>
              <w:rPr>
                <w:sz w:val="26"/>
                <w:szCs w:val="26"/>
                <w:lang w:val="pl-PL" w:eastAsia="en-US"/>
              </w:rPr>
              <w:t>,  przewidywane były do zrealizowania dwa  zadania audytowe</w:t>
            </w:r>
            <w:r w:rsidR="00625900">
              <w:rPr>
                <w:sz w:val="26"/>
                <w:szCs w:val="26"/>
                <w:lang w:val="pl-PL" w:eastAsia="en-US"/>
              </w:rPr>
              <w:t xml:space="preserve"> zapewniające</w:t>
            </w:r>
            <w:r>
              <w:rPr>
                <w:sz w:val="26"/>
                <w:szCs w:val="26"/>
                <w:lang w:val="pl-PL" w:eastAsia="en-US"/>
              </w:rPr>
              <w:t xml:space="preserve">. </w:t>
            </w:r>
          </w:p>
          <w:p w:rsidR="00993E26" w:rsidRDefault="00625900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>
              <w:rPr>
                <w:sz w:val="26"/>
                <w:szCs w:val="26"/>
                <w:lang w:val="pl-PL" w:eastAsia="en-US"/>
              </w:rPr>
              <w:t>W roku sprawozdawczym zostało zrealizowane jedno</w:t>
            </w:r>
            <w:r w:rsidR="00993E26">
              <w:rPr>
                <w:sz w:val="26"/>
                <w:szCs w:val="26"/>
                <w:lang w:val="pl-PL" w:eastAsia="en-US"/>
              </w:rPr>
              <w:t xml:space="preserve"> zadania audytowe zapewniając</w:t>
            </w:r>
            <w:r>
              <w:rPr>
                <w:sz w:val="26"/>
                <w:szCs w:val="26"/>
                <w:lang w:val="pl-PL" w:eastAsia="en-US"/>
              </w:rPr>
              <w:t>e i trzy</w:t>
            </w:r>
            <w:r w:rsidR="00993E26">
              <w:rPr>
                <w:sz w:val="26"/>
                <w:szCs w:val="26"/>
                <w:lang w:val="pl-PL" w:eastAsia="en-US"/>
              </w:rPr>
              <w:t xml:space="preserve"> zadnie audytowe doradcze. </w:t>
            </w:r>
          </w:p>
          <w:p w:rsidR="00993E26" w:rsidRDefault="00625900">
            <w:pPr>
              <w:pStyle w:val="Tekstpodstawowy2"/>
              <w:spacing w:line="252" w:lineRule="auto"/>
              <w:rPr>
                <w:b/>
                <w:sz w:val="26"/>
                <w:szCs w:val="26"/>
                <w:lang w:val="pl-PL" w:eastAsia="en-US"/>
              </w:rPr>
            </w:pPr>
            <w:r>
              <w:rPr>
                <w:sz w:val="26"/>
                <w:szCs w:val="26"/>
                <w:lang w:val="pl-PL" w:eastAsia="en-US"/>
              </w:rPr>
              <w:t>Zadanie audytowe zapewniające nr 1/2021</w:t>
            </w:r>
            <w:r w:rsidR="00993E26">
              <w:rPr>
                <w:sz w:val="26"/>
                <w:szCs w:val="26"/>
                <w:lang w:val="pl-PL" w:eastAsia="en-US"/>
              </w:rPr>
              <w:t xml:space="preserve">  było przeprowadzone </w:t>
            </w:r>
            <w:r w:rsidR="00993E26">
              <w:rPr>
                <w:sz w:val="26"/>
                <w:szCs w:val="26"/>
                <w:lang w:eastAsia="en-US"/>
              </w:rPr>
              <w:t>w</w:t>
            </w:r>
            <w:r>
              <w:rPr>
                <w:sz w:val="26"/>
                <w:szCs w:val="26"/>
                <w:lang w:val="pl-PL" w:eastAsia="en-US"/>
              </w:rPr>
              <w:t xml:space="preserve"> kilku wybranych</w:t>
            </w:r>
            <w:r w:rsidR="00993E26">
              <w:rPr>
                <w:b/>
                <w:sz w:val="26"/>
                <w:szCs w:val="26"/>
                <w:lang w:val="pl-PL" w:eastAsia="en-US"/>
              </w:rPr>
              <w:t xml:space="preserve"> </w:t>
            </w:r>
            <w:r>
              <w:rPr>
                <w:sz w:val="26"/>
                <w:szCs w:val="26"/>
                <w:lang w:val="pl-PL" w:eastAsia="en-US"/>
              </w:rPr>
              <w:t>komórkach organizacyjnych</w:t>
            </w:r>
            <w:r w:rsidR="00993E26">
              <w:rPr>
                <w:sz w:val="26"/>
                <w:szCs w:val="26"/>
                <w:lang w:val="pl-PL" w:eastAsia="en-US"/>
              </w:rPr>
              <w:t xml:space="preserve">  Starostwa Zduńskowolskiego</w:t>
            </w:r>
            <w:r>
              <w:rPr>
                <w:sz w:val="26"/>
                <w:szCs w:val="26"/>
                <w:lang w:val="pl-PL" w:eastAsia="en-US"/>
              </w:rPr>
              <w:t xml:space="preserve"> ze szczególnym uwzględnieniem stanowiska Inspektora Ochrony Danych</w:t>
            </w:r>
            <w:r w:rsidR="00993E26">
              <w:rPr>
                <w:sz w:val="26"/>
                <w:szCs w:val="26"/>
                <w:lang w:val="pl-PL" w:eastAsia="en-US"/>
              </w:rPr>
              <w:t xml:space="preserve">. </w:t>
            </w:r>
            <w:r>
              <w:rPr>
                <w:sz w:val="26"/>
                <w:szCs w:val="26"/>
                <w:lang w:val="pl-PL" w:eastAsia="en-US"/>
              </w:rPr>
              <w:t xml:space="preserve">                                                                  </w:t>
            </w:r>
            <w:r w:rsidR="00993E26">
              <w:rPr>
                <w:sz w:val="26"/>
                <w:szCs w:val="26"/>
                <w:lang w:val="pl-PL" w:eastAsia="en-US"/>
              </w:rPr>
              <w:t xml:space="preserve">Celem tego audytu było przeprowadzenie badań, analiz oraz kontroli  pod kątem spełniania wymagań prawnych i organizacyjnych </w:t>
            </w:r>
            <w:r w:rsidR="00993E26">
              <w:rPr>
                <w:sz w:val="26"/>
                <w:szCs w:val="26"/>
                <w:lang w:val="pl-PL" w:eastAsia="en-US"/>
              </w:rPr>
              <w:lastRenderedPageBreak/>
              <w:t>na różnych płaszczyzn</w:t>
            </w:r>
            <w:r>
              <w:rPr>
                <w:sz w:val="26"/>
                <w:szCs w:val="26"/>
                <w:lang w:val="pl-PL" w:eastAsia="en-US"/>
              </w:rPr>
              <w:t>ach</w:t>
            </w:r>
            <w:r w:rsidR="00BE0F0D">
              <w:rPr>
                <w:sz w:val="26"/>
                <w:szCs w:val="26"/>
                <w:lang w:val="pl-PL" w:eastAsia="en-US"/>
              </w:rPr>
              <w:t xml:space="preserve"> zarządzania w Starostwie pod ką</w:t>
            </w:r>
            <w:r>
              <w:rPr>
                <w:sz w:val="26"/>
                <w:szCs w:val="26"/>
                <w:lang w:val="pl-PL" w:eastAsia="en-US"/>
              </w:rPr>
              <w:t>tem</w:t>
            </w:r>
            <w:r w:rsidR="00993E26">
              <w:rPr>
                <w:sz w:val="26"/>
                <w:szCs w:val="26"/>
                <w:lang w:val="pl-PL" w:eastAsia="en-US"/>
              </w:rPr>
              <w:t xml:space="preserve"> bezpieczeństwa przetwarzanych informacji</w:t>
            </w:r>
            <w:r>
              <w:rPr>
                <w:sz w:val="26"/>
                <w:szCs w:val="26"/>
                <w:lang w:val="pl-PL" w:eastAsia="en-US"/>
              </w:rPr>
              <w:t xml:space="preserve"> i danych osobowych w tym stosowania </w:t>
            </w:r>
            <w:r w:rsidR="00BE0F0D">
              <w:rPr>
                <w:sz w:val="26"/>
                <w:szCs w:val="26"/>
                <w:lang w:val="pl-PL" w:eastAsia="en-US"/>
              </w:rPr>
              <w:t xml:space="preserve">obowiązujących wskazań </w:t>
            </w:r>
            <w:r w:rsidR="00F42E8D">
              <w:rPr>
                <w:sz w:val="26"/>
                <w:szCs w:val="26"/>
                <w:lang w:val="pl-PL" w:eastAsia="en-US"/>
              </w:rPr>
              <w:t xml:space="preserve"> prawnych w rozwiązań </w:t>
            </w:r>
            <w:r>
              <w:rPr>
                <w:sz w:val="26"/>
                <w:szCs w:val="26"/>
                <w:lang w:val="pl-PL" w:eastAsia="en-US"/>
              </w:rPr>
              <w:t xml:space="preserve"> ustanowionych wewnętrznie w Starostwie</w:t>
            </w:r>
            <w:r w:rsidR="00993E26">
              <w:rPr>
                <w:sz w:val="26"/>
                <w:szCs w:val="26"/>
                <w:lang w:val="pl-PL" w:eastAsia="en-US"/>
              </w:rPr>
              <w:t xml:space="preserve">. </w:t>
            </w:r>
            <w:r w:rsidR="00993E26">
              <w:rPr>
                <w:b/>
                <w:sz w:val="26"/>
                <w:szCs w:val="26"/>
                <w:lang w:val="pl-PL" w:eastAsia="en-US"/>
              </w:rPr>
              <w:t xml:space="preserve">                     </w:t>
            </w:r>
          </w:p>
          <w:p w:rsidR="00993E26" w:rsidRDefault="00993E26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>
              <w:rPr>
                <w:sz w:val="26"/>
                <w:szCs w:val="26"/>
                <w:lang w:val="pl-PL" w:eastAsia="en-US"/>
              </w:rPr>
              <w:t xml:space="preserve">Wyniki z przeprowadzonego zadania audytowego przedstawione były zarządzającemu audyt oraz </w:t>
            </w:r>
            <w:r w:rsidR="00625900">
              <w:rPr>
                <w:sz w:val="26"/>
                <w:szCs w:val="26"/>
                <w:lang w:val="pl-PL" w:eastAsia="en-US"/>
              </w:rPr>
              <w:t>osobom odpowiedzialnym  objętych tym audytem</w:t>
            </w:r>
            <w:r>
              <w:rPr>
                <w:sz w:val="26"/>
                <w:szCs w:val="26"/>
                <w:lang w:val="pl-PL" w:eastAsia="en-US"/>
              </w:rPr>
              <w:t xml:space="preserve">.  </w:t>
            </w:r>
          </w:p>
          <w:p w:rsidR="00993E26" w:rsidRDefault="00993E26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>
              <w:rPr>
                <w:sz w:val="26"/>
                <w:szCs w:val="26"/>
                <w:lang w:val="pl-PL" w:eastAsia="en-US"/>
              </w:rPr>
              <w:t xml:space="preserve">Dokonano również precyzyjnego omówienia w zakresie ewentualnych zaleceń i rekomendacji. </w:t>
            </w:r>
          </w:p>
          <w:p w:rsidR="00993E26" w:rsidRDefault="00993E26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>
              <w:rPr>
                <w:sz w:val="26"/>
                <w:szCs w:val="26"/>
                <w:lang w:val="pl-PL" w:eastAsia="en-US"/>
              </w:rPr>
              <w:t>Kierownik jednostki  nie wniósł zastrzeżeń do wyników z audytu</w:t>
            </w:r>
            <w:r w:rsidR="00625900">
              <w:rPr>
                <w:sz w:val="26"/>
                <w:szCs w:val="26"/>
                <w:lang w:val="pl-PL" w:eastAsia="en-US"/>
              </w:rPr>
              <w:t xml:space="preserve"> wewnętrznego. </w:t>
            </w:r>
            <w:r>
              <w:rPr>
                <w:sz w:val="26"/>
                <w:szCs w:val="26"/>
                <w:lang w:val="pl-PL" w:eastAsia="en-US"/>
              </w:rPr>
              <w:t xml:space="preserve"> </w:t>
            </w:r>
          </w:p>
          <w:p w:rsidR="00993E26" w:rsidRDefault="00625900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>
              <w:rPr>
                <w:sz w:val="26"/>
                <w:szCs w:val="26"/>
                <w:lang w:val="pl-PL" w:eastAsia="en-US"/>
              </w:rPr>
              <w:t xml:space="preserve">    </w:t>
            </w:r>
          </w:p>
          <w:p w:rsidR="00993E26" w:rsidRDefault="00993E26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>
              <w:rPr>
                <w:sz w:val="26"/>
                <w:szCs w:val="26"/>
                <w:lang w:val="pl-PL" w:eastAsia="en-US"/>
              </w:rPr>
              <w:t xml:space="preserve">Jako drugie zadanie audytowe zrealizowane w okresie sprawozdawczym </w:t>
            </w:r>
            <w:r w:rsidR="00625900">
              <w:rPr>
                <w:sz w:val="26"/>
                <w:szCs w:val="26"/>
                <w:lang w:val="pl-PL" w:eastAsia="en-US"/>
              </w:rPr>
              <w:t>było zadanie doradcze  oznaczo</w:t>
            </w:r>
            <w:r w:rsidR="00F42E8D">
              <w:rPr>
                <w:sz w:val="26"/>
                <w:szCs w:val="26"/>
                <w:lang w:val="pl-PL" w:eastAsia="en-US"/>
              </w:rPr>
              <w:t>ne nr 2/2021,</w:t>
            </w:r>
            <w:r w:rsidR="00625900">
              <w:rPr>
                <w:sz w:val="26"/>
                <w:szCs w:val="26"/>
                <w:lang w:val="pl-PL" w:eastAsia="en-US"/>
              </w:rPr>
              <w:t xml:space="preserve"> </w:t>
            </w:r>
            <w:r>
              <w:rPr>
                <w:sz w:val="26"/>
                <w:szCs w:val="26"/>
                <w:lang w:val="pl-PL" w:eastAsia="en-US"/>
              </w:rPr>
              <w:t xml:space="preserve"> ujęte w planie audytu na rok 20</w:t>
            </w:r>
            <w:r w:rsidR="00F42E8D">
              <w:rPr>
                <w:sz w:val="26"/>
                <w:szCs w:val="26"/>
                <w:lang w:val="pl-PL" w:eastAsia="en-US"/>
              </w:rPr>
              <w:t>21 ( po zmianie)</w:t>
            </w:r>
            <w:r>
              <w:rPr>
                <w:sz w:val="26"/>
                <w:szCs w:val="26"/>
                <w:lang w:val="pl-PL" w:eastAsia="en-US"/>
              </w:rPr>
              <w:t xml:space="preserve">. </w:t>
            </w:r>
          </w:p>
          <w:p w:rsidR="00625900" w:rsidRDefault="00993E26">
            <w:pPr>
              <w:spacing w:after="200"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Celem tego zadania była ocena istniejących systemów</w:t>
            </w:r>
            <w:r w:rsidR="00625900">
              <w:rPr>
                <w:sz w:val="26"/>
                <w:szCs w:val="26"/>
                <w:lang w:eastAsia="en-US"/>
              </w:rPr>
              <w:t xml:space="preserve"> kontrolnych i monitorujących oraz sposobów radzenia w sytuacjach nadzwyczajnych – określonych w audycie jako podwyższonego ryzyka w okolicznościach długotrwałej absencji w pracy kluczowego pracownika.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993E26" w:rsidRDefault="00993E26">
            <w:pPr>
              <w:spacing w:after="200"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Audytor w badanych obszarach zwrócił uwagę na uszczegółowienie zasad i procesów podwyższania kwalifikacji </w:t>
            </w:r>
            <w:r w:rsidR="00355B3C">
              <w:rPr>
                <w:sz w:val="26"/>
                <w:szCs w:val="26"/>
                <w:lang w:eastAsia="en-US"/>
              </w:rPr>
              <w:t xml:space="preserve">pracowników merytorycznych </w:t>
            </w:r>
            <w:r>
              <w:rPr>
                <w:sz w:val="26"/>
                <w:szCs w:val="26"/>
                <w:lang w:eastAsia="en-US"/>
              </w:rPr>
              <w:t xml:space="preserve"> pod kątem maksymalizacji wykorzystania zasobów w tym wdrożenia zasad </w:t>
            </w:r>
            <w:r w:rsidR="00355B3C">
              <w:rPr>
                <w:sz w:val="26"/>
                <w:szCs w:val="26"/>
                <w:lang w:eastAsia="en-US"/>
              </w:rPr>
              <w:t>efektywnych zastępstw wśród pracowników komórki</w:t>
            </w:r>
            <w:r w:rsidR="00F42E8D">
              <w:rPr>
                <w:sz w:val="26"/>
                <w:szCs w:val="26"/>
                <w:lang w:eastAsia="en-US"/>
              </w:rPr>
              <w:t xml:space="preserve"> audytowanej.  Ponadto odniesiono się do takich </w:t>
            </w:r>
            <w:r w:rsidR="00355B3C">
              <w:rPr>
                <w:sz w:val="26"/>
                <w:szCs w:val="26"/>
                <w:lang w:eastAsia="en-US"/>
              </w:rPr>
              <w:t xml:space="preserve"> rozwiązani kadrowych</w:t>
            </w:r>
            <w:r w:rsidR="00F42E8D">
              <w:rPr>
                <w:sz w:val="26"/>
                <w:szCs w:val="26"/>
                <w:lang w:eastAsia="en-US"/>
              </w:rPr>
              <w:t>,</w:t>
            </w:r>
            <w:r w:rsidR="00355B3C">
              <w:rPr>
                <w:sz w:val="26"/>
                <w:szCs w:val="26"/>
                <w:lang w:eastAsia="en-US"/>
              </w:rPr>
              <w:t xml:space="preserve"> pozwalających na wykonywanie obowiązkowych procesów efektywnie i bez zakłóceń </w:t>
            </w:r>
            <w:r w:rsidR="00F42E8D">
              <w:rPr>
                <w:sz w:val="26"/>
                <w:szCs w:val="26"/>
                <w:lang w:eastAsia="en-US"/>
              </w:rPr>
              <w:t xml:space="preserve">ciągłości </w:t>
            </w:r>
            <w:r w:rsidR="00355B3C">
              <w:rPr>
                <w:sz w:val="26"/>
                <w:szCs w:val="26"/>
                <w:lang w:eastAsia="en-US"/>
              </w:rPr>
              <w:t xml:space="preserve">pracy w Wydziale. </w:t>
            </w:r>
          </w:p>
          <w:p w:rsidR="00993E26" w:rsidRDefault="00993E26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>
              <w:rPr>
                <w:sz w:val="26"/>
                <w:szCs w:val="26"/>
                <w:lang w:val="pl-PL" w:eastAsia="en-US"/>
              </w:rPr>
              <w:t xml:space="preserve">Zadanie zostało przeprowadzone w  komórce organizacyjnej Powiatu Zduńskowolskiego – Wydziale </w:t>
            </w:r>
            <w:r w:rsidR="00355B3C">
              <w:rPr>
                <w:sz w:val="26"/>
                <w:szCs w:val="26"/>
                <w:lang w:val="pl-PL" w:eastAsia="en-US"/>
              </w:rPr>
              <w:t xml:space="preserve">Ochrony Środowiska i Rolnictwa </w:t>
            </w:r>
            <w:r>
              <w:rPr>
                <w:sz w:val="26"/>
                <w:szCs w:val="26"/>
                <w:lang w:val="pl-PL" w:eastAsia="en-US"/>
              </w:rPr>
              <w:t xml:space="preserve"> w Starostwie Powiatowym w  Zduńskiej Woli.</w:t>
            </w:r>
          </w:p>
          <w:p w:rsidR="00F42E8D" w:rsidRDefault="00993E26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>
              <w:rPr>
                <w:sz w:val="26"/>
                <w:szCs w:val="26"/>
                <w:lang w:val="pl-PL" w:eastAsia="en-US"/>
              </w:rPr>
              <w:t xml:space="preserve">Wyniki audytu zostały przedstawione w sprawozdaniu końcowym kierownikowi </w:t>
            </w:r>
            <w:proofErr w:type="spellStart"/>
            <w:r w:rsidR="00355B3C">
              <w:rPr>
                <w:sz w:val="26"/>
                <w:szCs w:val="26"/>
                <w:lang w:val="pl-PL" w:eastAsia="en-US"/>
              </w:rPr>
              <w:t>jsfp</w:t>
            </w:r>
            <w:proofErr w:type="spellEnd"/>
            <w:r w:rsidR="00355B3C">
              <w:rPr>
                <w:sz w:val="26"/>
                <w:szCs w:val="26"/>
                <w:lang w:val="pl-PL" w:eastAsia="en-US"/>
              </w:rPr>
              <w:t xml:space="preserve"> – zarządzającemu ten audyt. </w:t>
            </w:r>
          </w:p>
          <w:p w:rsidR="00993E26" w:rsidRDefault="00993E26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>
              <w:rPr>
                <w:sz w:val="26"/>
                <w:szCs w:val="26"/>
                <w:lang w:val="pl-PL" w:eastAsia="en-US"/>
              </w:rPr>
              <w:t xml:space="preserve">Kierownik jednostki audytowanej  nie wniósł zastrzeżenia do wyników audytu.  </w:t>
            </w:r>
          </w:p>
          <w:p w:rsidR="00993E26" w:rsidRDefault="00993E26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>
              <w:rPr>
                <w:sz w:val="26"/>
                <w:szCs w:val="26"/>
                <w:lang w:val="pl-PL" w:eastAsia="en-US"/>
              </w:rPr>
              <w:t xml:space="preserve">   </w:t>
            </w:r>
          </w:p>
          <w:p w:rsidR="00993E26" w:rsidRDefault="00993E26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>
              <w:rPr>
                <w:sz w:val="26"/>
                <w:szCs w:val="26"/>
                <w:lang w:val="pl-PL" w:eastAsia="en-US"/>
              </w:rPr>
              <w:t>Kolejne zadanie audytowe zostało przeprowa</w:t>
            </w:r>
            <w:r w:rsidR="00355B3C">
              <w:rPr>
                <w:sz w:val="26"/>
                <w:szCs w:val="26"/>
                <w:lang w:val="pl-PL" w:eastAsia="en-US"/>
              </w:rPr>
              <w:t xml:space="preserve">dzone po zmianie audytu na 2021w miesiącu czerwcu 2021r. </w:t>
            </w:r>
            <w:r>
              <w:rPr>
                <w:sz w:val="26"/>
                <w:szCs w:val="26"/>
                <w:lang w:val="pl-PL" w:eastAsia="en-US"/>
              </w:rPr>
              <w:t xml:space="preserve"> oznaczone nr 3/2020 i zostało zrealizowane przez audytora  jako audyt doradczy. </w:t>
            </w:r>
          </w:p>
          <w:p w:rsidR="00993E26" w:rsidRDefault="00993E26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>
              <w:rPr>
                <w:sz w:val="26"/>
                <w:szCs w:val="26"/>
                <w:lang w:val="pl-PL" w:eastAsia="en-US"/>
              </w:rPr>
              <w:t>Audyt został pr</w:t>
            </w:r>
            <w:r w:rsidR="00355B3C">
              <w:rPr>
                <w:sz w:val="26"/>
                <w:szCs w:val="26"/>
                <w:lang w:val="pl-PL" w:eastAsia="en-US"/>
              </w:rPr>
              <w:t>zeprowadzony w jednostce organizacyjnej Powiatu</w:t>
            </w:r>
            <w:r>
              <w:rPr>
                <w:sz w:val="26"/>
                <w:szCs w:val="26"/>
                <w:lang w:val="pl-PL" w:eastAsia="en-US"/>
              </w:rPr>
              <w:t xml:space="preserve">  Zduńskowolskiego: </w:t>
            </w:r>
          </w:p>
          <w:p w:rsidR="00993E26" w:rsidRDefault="00993E26" w:rsidP="00355B3C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>
              <w:rPr>
                <w:sz w:val="26"/>
                <w:szCs w:val="26"/>
                <w:lang w:val="pl-PL" w:eastAsia="en-US"/>
              </w:rPr>
              <w:t xml:space="preserve">- </w:t>
            </w:r>
            <w:r w:rsidR="00355B3C">
              <w:rPr>
                <w:sz w:val="26"/>
                <w:szCs w:val="26"/>
                <w:lang w:val="pl-PL" w:eastAsia="en-US"/>
              </w:rPr>
              <w:t>Powiatowym Centrum Pomocy Rodzinie w Zduńskiej Woli.</w:t>
            </w:r>
          </w:p>
          <w:p w:rsidR="00993E26" w:rsidRDefault="00993E26">
            <w:pPr>
              <w:keepNext/>
              <w:spacing w:line="252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 xml:space="preserve"> 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DD3A9C" w:rsidRDefault="00993E26">
            <w:pPr>
              <w:keepNext/>
              <w:spacing w:line="252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Celem audytu było odniesienie do  ewentualnej minimalizacja ryzyka niewłaściwego, niecelowego lub niezgodnego</w:t>
            </w:r>
            <w:r w:rsidR="00DD3A9C">
              <w:rPr>
                <w:bCs/>
                <w:color w:val="000000"/>
                <w:sz w:val="26"/>
                <w:szCs w:val="26"/>
                <w:lang w:eastAsia="en-US"/>
              </w:rPr>
              <w:t xml:space="preserve"> z przepisami prawa wydatkowania środków finansowych w tym tych 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DD3A9C">
              <w:rPr>
                <w:bCs/>
                <w:color w:val="000000"/>
                <w:sz w:val="26"/>
                <w:szCs w:val="26"/>
                <w:lang w:eastAsia="en-US"/>
              </w:rPr>
              <w:t xml:space="preserve">związanych 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zawartą umową o </w:t>
            </w:r>
            <w:r w:rsidR="00DD3A9C">
              <w:rPr>
                <w:bCs/>
                <w:color w:val="000000"/>
                <w:sz w:val="26"/>
                <w:szCs w:val="26"/>
                <w:lang w:eastAsia="en-US"/>
              </w:rPr>
              <w:t xml:space="preserve">Realizacje projektu z środków Unijnych pn.  </w:t>
            </w:r>
            <w:r w:rsidR="00F42E8D">
              <w:rPr>
                <w:bCs/>
                <w:color w:val="000000"/>
                <w:sz w:val="26"/>
                <w:szCs w:val="26"/>
                <w:lang w:eastAsia="en-US"/>
              </w:rPr>
              <w:t>„</w:t>
            </w:r>
            <w:r w:rsidR="00DD3A9C">
              <w:rPr>
                <w:bCs/>
                <w:color w:val="000000"/>
                <w:sz w:val="26"/>
                <w:szCs w:val="26"/>
                <w:lang w:eastAsia="en-US"/>
              </w:rPr>
              <w:t>Rodzinka jest dobra na wszystko</w:t>
            </w:r>
            <w:r w:rsidR="00F42E8D">
              <w:rPr>
                <w:bCs/>
                <w:color w:val="000000"/>
                <w:sz w:val="26"/>
                <w:szCs w:val="26"/>
                <w:lang w:eastAsia="en-US"/>
              </w:rPr>
              <w:t>”</w:t>
            </w:r>
            <w:r w:rsidR="00DD3A9C">
              <w:rPr>
                <w:bCs/>
                <w:color w:val="000000"/>
                <w:sz w:val="26"/>
                <w:szCs w:val="26"/>
                <w:lang w:eastAsia="en-US"/>
              </w:rPr>
              <w:t xml:space="preserve">. </w:t>
            </w:r>
          </w:p>
          <w:p w:rsidR="00EE31E7" w:rsidRDefault="00DD3A9C">
            <w:pPr>
              <w:keepNext/>
              <w:spacing w:line="252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W badaniu audytowym audytor przedstawił wyniki w sprawozdaniu z </w:t>
            </w:r>
            <w:r w:rsidR="00F42E8D">
              <w:rPr>
                <w:bCs/>
                <w:color w:val="000000"/>
                <w:sz w:val="26"/>
                <w:szCs w:val="26"/>
                <w:lang w:eastAsia="en-US"/>
              </w:rPr>
              <w:t xml:space="preserve">tego audytu oraz obrazowo w 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liście kontrolnej. </w:t>
            </w:r>
          </w:p>
          <w:p w:rsidR="00993E26" w:rsidRDefault="00DD3A9C">
            <w:pPr>
              <w:keepNext/>
              <w:spacing w:line="252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Nie ujawniono podwyższonych </w:t>
            </w:r>
            <w:proofErr w:type="spellStart"/>
            <w:r>
              <w:rPr>
                <w:bCs/>
                <w:color w:val="000000"/>
                <w:sz w:val="26"/>
                <w:szCs w:val="26"/>
                <w:lang w:eastAsia="en-US"/>
              </w:rPr>
              <w:t>ryzyk</w:t>
            </w:r>
            <w:proofErr w:type="spellEnd"/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oraz niebezpieczeństw wynikających z gospodarki finansowej w obszarze objętym audytem.  </w:t>
            </w:r>
          </w:p>
          <w:p w:rsidR="00993E26" w:rsidRDefault="00993E26">
            <w:pPr>
              <w:keepNext/>
              <w:spacing w:line="252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993E26" w:rsidRDefault="00993E26">
            <w:pPr>
              <w:keepNext/>
              <w:spacing w:line="252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Kolejne zadanie audytowe jako doradcze zos</w:t>
            </w:r>
            <w:r w:rsidR="00EE31E7">
              <w:rPr>
                <w:bCs/>
                <w:color w:val="000000"/>
                <w:sz w:val="26"/>
                <w:szCs w:val="26"/>
                <w:lang w:eastAsia="en-US"/>
              </w:rPr>
              <w:t>tało przeprowadzone poza  planem audytu na rok 2021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na</w:t>
            </w:r>
            <w:r w:rsidR="00EE31E7">
              <w:rPr>
                <w:bCs/>
                <w:color w:val="000000"/>
                <w:sz w:val="26"/>
                <w:szCs w:val="26"/>
                <w:lang w:eastAsia="en-US"/>
              </w:rPr>
              <w:t xml:space="preserve"> pilne  zlecenie kierownika jednostki w związku z pismem : RKS 984.2020.368000.CZS-2MWG PO I Ds.24.2021. </w:t>
            </w:r>
          </w:p>
          <w:p w:rsidR="00EE31E7" w:rsidRDefault="00993E26">
            <w:pPr>
              <w:keepNext/>
              <w:spacing w:line="252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Zadanie zostało przeprowadzone w obszarze zarządzania </w:t>
            </w:r>
            <w:r w:rsidR="00EE31E7">
              <w:rPr>
                <w:bCs/>
                <w:color w:val="000000"/>
                <w:sz w:val="26"/>
                <w:szCs w:val="26"/>
                <w:lang w:eastAsia="en-US"/>
              </w:rPr>
              <w:t>w komórce organizacyjnej Starostwa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Zduńskowolskiego</w:t>
            </w:r>
            <w:r w:rsidR="00EE31E7">
              <w:rPr>
                <w:bCs/>
                <w:color w:val="000000"/>
                <w:sz w:val="26"/>
                <w:szCs w:val="26"/>
                <w:lang w:eastAsia="en-US"/>
              </w:rPr>
              <w:t xml:space="preserve"> – Wydziale Komunikacji i Transportu. 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</w:t>
            </w:r>
          </w:p>
          <w:p w:rsidR="000B02FA" w:rsidRDefault="00993E26">
            <w:pPr>
              <w:keepNext/>
              <w:spacing w:line="252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Celem</w:t>
            </w:r>
            <w:r w:rsidR="00EE31E7">
              <w:rPr>
                <w:bCs/>
                <w:color w:val="000000"/>
                <w:sz w:val="26"/>
                <w:szCs w:val="26"/>
                <w:lang w:eastAsia="en-US"/>
              </w:rPr>
              <w:t xml:space="preserve"> badania audytowego  była 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analiza </w:t>
            </w:r>
            <w:r w:rsidR="00EE31E7">
              <w:rPr>
                <w:bCs/>
                <w:color w:val="000000"/>
                <w:sz w:val="26"/>
                <w:szCs w:val="26"/>
                <w:lang w:eastAsia="en-US"/>
              </w:rPr>
              <w:t>i ocena funkcjonowania systemów kontrolnych i monitorujących  w komórce audytowanej w tym szczegółowy opis stanu zastanego w audytowanym obszarz</w:t>
            </w:r>
            <w:r w:rsidR="000B02FA">
              <w:rPr>
                <w:bCs/>
                <w:color w:val="000000"/>
                <w:sz w:val="26"/>
                <w:szCs w:val="26"/>
                <w:lang w:eastAsia="en-US"/>
              </w:rPr>
              <w:t>e</w:t>
            </w:r>
            <w:r w:rsidR="00EE31E7">
              <w:rPr>
                <w:bCs/>
                <w:color w:val="000000"/>
                <w:sz w:val="26"/>
                <w:szCs w:val="26"/>
                <w:lang w:eastAsia="en-US"/>
              </w:rPr>
              <w:t xml:space="preserve"> i </w:t>
            </w:r>
            <w:r w:rsidR="000B02FA">
              <w:rPr>
                <w:bCs/>
                <w:color w:val="000000"/>
                <w:sz w:val="26"/>
                <w:szCs w:val="26"/>
                <w:lang w:eastAsia="en-US"/>
              </w:rPr>
              <w:t xml:space="preserve">odniesienie do wymaganego – zgodnie z przepisami prawa. </w:t>
            </w:r>
          </w:p>
          <w:p w:rsidR="00993E26" w:rsidRDefault="000B02FA">
            <w:pPr>
              <w:keepNext/>
              <w:spacing w:line="252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Celem audytu było przedstawienie jego wyników i rekomendacje wprowadzania zmian organizacyjnych celem uszczelnienia systemów kontrolnych oraz wyeliminowania słabości tych systemów. </w:t>
            </w:r>
          </w:p>
          <w:p w:rsidR="000B02FA" w:rsidRDefault="000B02FA">
            <w:pPr>
              <w:keepNext/>
              <w:spacing w:line="252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993E26" w:rsidRDefault="00993E26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>
              <w:rPr>
                <w:sz w:val="26"/>
                <w:szCs w:val="26"/>
                <w:lang w:val="pl-PL" w:eastAsia="en-US"/>
              </w:rPr>
              <w:t xml:space="preserve">Wszelka dokumentacja zebrana w czasie prowadzonych procesów audytowych jest zgromadzona </w:t>
            </w:r>
            <w:r w:rsidR="000B02FA">
              <w:rPr>
                <w:sz w:val="26"/>
                <w:szCs w:val="26"/>
                <w:lang w:val="pl-PL" w:eastAsia="en-US"/>
              </w:rPr>
              <w:t>na stanowisku a</w:t>
            </w:r>
            <w:r w:rsidR="00F42E8D">
              <w:rPr>
                <w:sz w:val="26"/>
                <w:szCs w:val="26"/>
                <w:lang w:val="pl-PL" w:eastAsia="en-US"/>
              </w:rPr>
              <w:t>udytora wewnętrznego orz niekiedy</w:t>
            </w:r>
            <w:r w:rsidR="000B02FA">
              <w:rPr>
                <w:sz w:val="26"/>
                <w:szCs w:val="26"/>
                <w:lang w:val="pl-PL" w:eastAsia="en-US"/>
              </w:rPr>
              <w:t xml:space="preserve"> </w:t>
            </w:r>
            <w:r>
              <w:rPr>
                <w:sz w:val="26"/>
                <w:szCs w:val="26"/>
                <w:lang w:val="pl-PL" w:eastAsia="en-US"/>
              </w:rPr>
              <w:t xml:space="preserve"> załączona do końcowych s</w:t>
            </w:r>
            <w:r w:rsidR="000B02FA">
              <w:rPr>
                <w:sz w:val="26"/>
                <w:szCs w:val="26"/>
                <w:lang w:val="pl-PL" w:eastAsia="en-US"/>
              </w:rPr>
              <w:t>prawozdań z audytu wewnętrznego</w:t>
            </w:r>
            <w:r>
              <w:rPr>
                <w:sz w:val="26"/>
                <w:szCs w:val="26"/>
                <w:lang w:val="pl-PL" w:eastAsia="en-US"/>
              </w:rPr>
              <w:t xml:space="preserve">. </w:t>
            </w:r>
          </w:p>
          <w:p w:rsidR="00993E26" w:rsidRDefault="00993E26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>
              <w:rPr>
                <w:sz w:val="26"/>
                <w:szCs w:val="26"/>
                <w:lang w:val="pl-PL" w:eastAsia="en-US"/>
              </w:rPr>
              <w:t xml:space="preserve">Zadania zostały przeprowadzone zgodnie z założeniami wynikającymi z przyjętych procedur audytu w Starostwie oraz przewidzianych również w  przepisach prawnych i standardach audytu wewnętrznego. </w:t>
            </w:r>
          </w:p>
          <w:p w:rsidR="00993E26" w:rsidRDefault="00993E26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>
              <w:rPr>
                <w:sz w:val="26"/>
                <w:szCs w:val="26"/>
                <w:lang w:val="pl-PL" w:eastAsia="en-US"/>
              </w:rPr>
              <w:t xml:space="preserve">Dla potrzeb czynności audytowych w tym oceny ryzyka i Kontroli Zarządczej w  badanych jednostkach i obszarach poddawanych audytowi zostały użyte  listy kontrolne sporządzone przez audytora na podstawie obowiązujących w tych obszarach  przepisach prawa.  </w:t>
            </w:r>
          </w:p>
          <w:p w:rsidR="00993E26" w:rsidRDefault="00993E26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>
              <w:rPr>
                <w:sz w:val="26"/>
                <w:szCs w:val="26"/>
                <w:lang w:val="pl-PL" w:eastAsia="en-US"/>
              </w:rPr>
              <w:t xml:space="preserve">Przeprowadzone badania i oceny stanów istniejących z wymaganymi  stanowiły podstawę do sporządzenia sprawozdań końcowych i wyszacowania istniejących </w:t>
            </w:r>
            <w:proofErr w:type="spellStart"/>
            <w:r>
              <w:rPr>
                <w:sz w:val="26"/>
                <w:szCs w:val="26"/>
                <w:lang w:val="pl-PL" w:eastAsia="en-US"/>
              </w:rPr>
              <w:t>ryzyk</w:t>
            </w:r>
            <w:proofErr w:type="spellEnd"/>
            <w:r>
              <w:rPr>
                <w:sz w:val="26"/>
                <w:szCs w:val="26"/>
                <w:lang w:val="pl-PL" w:eastAsia="en-US"/>
              </w:rPr>
              <w:t xml:space="preserve">  lub zagrożeń.  </w:t>
            </w:r>
          </w:p>
          <w:p w:rsidR="00993E26" w:rsidRDefault="00993E26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>
              <w:rPr>
                <w:sz w:val="26"/>
                <w:szCs w:val="26"/>
                <w:lang w:val="pl-PL" w:eastAsia="en-US"/>
              </w:rPr>
              <w:lastRenderedPageBreak/>
              <w:t>Przeprowadzono wiele rozmów</w:t>
            </w:r>
            <w:r w:rsidR="009D06D4">
              <w:rPr>
                <w:sz w:val="26"/>
                <w:szCs w:val="26"/>
                <w:lang w:val="pl-PL" w:eastAsia="en-US"/>
              </w:rPr>
              <w:t xml:space="preserve"> </w:t>
            </w:r>
            <w:r w:rsidR="009D06D4">
              <w:rPr>
                <w:sz w:val="26"/>
                <w:szCs w:val="26"/>
                <w:lang w:val="pl-PL" w:eastAsia="en-US"/>
              </w:rPr>
              <w:t>dyskusji</w:t>
            </w:r>
            <w:r w:rsidR="009D06D4">
              <w:rPr>
                <w:sz w:val="26"/>
                <w:szCs w:val="26"/>
                <w:lang w:val="pl-PL" w:eastAsia="en-US"/>
              </w:rPr>
              <w:t xml:space="preserve"> w trakcie au</w:t>
            </w:r>
            <w:r w:rsidR="00F42E8D">
              <w:rPr>
                <w:sz w:val="26"/>
                <w:szCs w:val="26"/>
                <w:lang w:val="pl-PL" w:eastAsia="en-US"/>
              </w:rPr>
              <w:t>dytów ora</w:t>
            </w:r>
            <w:r w:rsidR="009D06D4">
              <w:rPr>
                <w:sz w:val="26"/>
                <w:szCs w:val="26"/>
                <w:lang w:val="pl-PL" w:eastAsia="en-US"/>
              </w:rPr>
              <w:t>z</w:t>
            </w:r>
            <w:r w:rsidR="00F42E8D">
              <w:rPr>
                <w:sz w:val="26"/>
                <w:szCs w:val="26"/>
                <w:lang w:val="pl-PL" w:eastAsia="en-US"/>
              </w:rPr>
              <w:t xml:space="preserve"> </w:t>
            </w:r>
            <w:r w:rsidR="009D06D4">
              <w:rPr>
                <w:sz w:val="26"/>
                <w:szCs w:val="26"/>
                <w:lang w:val="pl-PL" w:eastAsia="en-US"/>
              </w:rPr>
              <w:t xml:space="preserve">poza nimi </w:t>
            </w:r>
            <w:r>
              <w:rPr>
                <w:sz w:val="26"/>
                <w:szCs w:val="26"/>
                <w:lang w:val="pl-PL" w:eastAsia="en-US"/>
              </w:rPr>
              <w:t>, idących w kierunku ulepszenia działań i uszczelnienia s</w:t>
            </w:r>
            <w:r w:rsidR="009D06D4">
              <w:rPr>
                <w:sz w:val="26"/>
                <w:szCs w:val="26"/>
                <w:lang w:val="pl-PL" w:eastAsia="en-US"/>
              </w:rPr>
              <w:t xml:space="preserve">ystemów w obszarach </w:t>
            </w:r>
            <w:r w:rsidR="00F42E8D">
              <w:rPr>
                <w:sz w:val="26"/>
                <w:szCs w:val="26"/>
                <w:lang w:val="pl-PL" w:eastAsia="en-US"/>
              </w:rPr>
              <w:t xml:space="preserve">działalności </w:t>
            </w:r>
            <w:r w:rsidR="009D06D4">
              <w:rPr>
                <w:sz w:val="26"/>
                <w:szCs w:val="26"/>
                <w:lang w:val="pl-PL" w:eastAsia="en-US"/>
              </w:rPr>
              <w:t>Starostwa Powiatowego w Zduńskiej Woli</w:t>
            </w:r>
            <w:r>
              <w:rPr>
                <w:sz w:val="26"/>
                <w:szCs w:val="26"/>
                <w:lang w:val="pl-PL" w:eastAsia="en-US"/>
              </w:rPr>
              <w:t xml:space="preserve">. </w:t>
            </w:r>
          </w:p>
          <w:p w:rsidR="00993E26" w:rsidRDefault="00993E26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>
              <w:rPr>
                <w:sz w:val="26"/>
                <w:szCs w:val="26"/>
                <w:lang w:val="pl-PL" w:eastAsia="en-US"/>
              </w:rPr>
              <w:t xml:space="preserve">Wyniki z audytu zostały przekazane  kierownikowi jednostki  - zarządzającemu audyt, w której jest zatrudniony audytor. </w:t>
            </w:r>
          </w:p>
          <w:p w:rsidR="00993E26" w:rsidRDefault="00993E26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>
              <w:rPr>
                <w:sz w:val="26"/>
                <w:szCs w:val="26"/>
                <w:lang w:eastAsia="en-US"/>
              </w:rPr>
              <w:t>Jednocześnie w treści podsumowania należy uszczegółowić, iż audytor wewnętrzny zatrudn</w:t>
            </w:r>
            <w:r w:rsidR="00D44970">
              <w:rPr>
                <w:sz w:val="26"/>
                <w:szCs w:val="26"/>
                <w:lang w:eastAsia="en-US"/>
              </w:rPr>
              <w:t xml:space="preserve">iony w komórce audytu </w:t>
            </w: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 xml:space="preserve"> w Starostwie Powiatowym w Zduńskiej Woli, zgodnie z obowiązkami wynikającymi  z Regulaminu Organizacyjnego Starostwa Powiatowego i zakresu czynności na tym stanowisku, wykonywał w roku sprawozdawczym zadania audytowe oraz zadania </w:t>
            </w:r>
            <w:r>
              <w:rPr>
                <w:sz w:val="26"/>
                <w:szCs w:val="26"/>
                <w:lang w:val="pl-PL" w:eastAsia="en-US"/>
              </w:rPr>
              <w:t xml:space="preserve">z zakresu koordynacji Kontroli Zarządczej </w:t>
            </w:r>
            <w:r>
              <w:rPr>
                <w:sz w:val="26"/>
                <w:szCs w:val="26"/>
                <w:lang w:eastAsia="en-US"/>
              </w:rPr>
              <w:t xml:space="preserve">na podstawie Regulaminu </w:t>
            </w:r>
            <w:r>
              <w:rPr>
                <w:sz w:val="26"/>
                <w:szCs w:val="26"/>
                <w:lang w:val="pl-PL" w:eastAsia="en-US"/>
              </w:rPr>
              <w:t>Organizacyjnego</w:t>
            </w:r>
            <w:r>
              <w:rPr>
                <w:sz w:val="26"/>
                <w:szCs w:val="26"/>
                <w:lang w:eastAsia="en-US"/>
              </w:rPr>
              <w:t xml:space="preserve"> w Starostwie.  </w:t>
            </w:r>
          </w:p>
          <w:p w:rsidR="00993E26" w:rsidRDefault="00993E26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</w:p>
          <w:p w:rsidR="00993E26" w:rsidRDefault="00993E26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</w:p>
          <w:p w:rsidR="00993E26" w:rsidRDefault="00993E26">
            <w:pPr>
              <w:pStyle w:val="Tekstpodstawowy2"/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pl-PL" w:eastAsia="en-US"/>
              </w:rPr>
              <w:t xml:space="preserve">Nawiązując regulacji prawnych w sprawie audytu wewnętrznego tj. §12 ust 1 pkt 1 i  2 </w:t>
            </w:r>
            <w:r>
              <w:rPr>
                <w:sz w:val="26"/>
                <w:szCs w:val="26"/>
                <w:lang w:eastAsia="en-US"/>
              </w:rPr>
              <w:t xml:space="preserve">Rozporządzenia Ministra Finansów z dnia </w:t>
            </w:r>
          </w:p>
          <w:p w:rsidR="00993E26" w:rsidRDefault="00993E26">
            <w:pPr>
              <w:pStyle w:val="Bezodstpw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września 2015r. w sprawie audytu  wewnętrznego oraz  informacji o pracy i wynikach tego audytu (tj. Dz.U. z 2018r. poz. 506) należy wskazać, iż w roku sprawozdawczym 2019 dokonana została ocena zewnętrzna audytu wewnętrznego w Starostwie przez Inspektora NIK w ramach kontroli oznaczonej: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P/19/074 – „Audyt wewnętrzny w jednostkach samorządu terytorialnego” prowadzonej w Starostwie Powiatowym w Zduńskiej Woli. </w:t>
            </w:r>
          </w:p>
          <w:p w:rsidR="00993E26" w:rsidRDefault="00993E26">
            <w:pPr>
              <w:pStyle w:val="Bezodstpw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Na podstawie </w:t>
            </w:r>
            <w:proofErr w:type="spellStart"/>
            <w:r>
              <w:rPr>
                <w:sz w:val="26"/>
                <w:szCs w:val="26"/>
                <w:lang w:eastAsia="en-US"/>
              </w:rPr>
              <w:t>ww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przepisów oraz Standardów audytu wewnętrznego taka ocena winna być wykonywana raz na pięć lat. </w:t>
            </w:r>
          </w:p>
          <w:p w:rsidR="00993E26" w:rsidRDefault="00993E26">
            <w:pPr>
              <w:pStyle w:val="Bezodstpw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93E26" w:rsidRDefault="00993E26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  <w:r>
              <w:rPr>
                <w:sz w:val="26"/>
                <w:szCs w:val="26"/>
                <w:lang w:val="pl-PL" w:eastAsia="en-US"/>
              </w:rPr>
              <w:t xml:space="preserve"> </w:t>
            </w:r>
          </w:p>
          <w:p w:rsidR="00993E26" w:rsidRDefault="00993E26">
            <w:pPr>
              <w:pStyle w:val="Tekstpodstawowy2"/>
              <w:spacing w:line="252" w:lineRule="auto"/>
              <w:rPr>
                <w:sz w:val="26"/>
                <w:szCs w:val="26"/>
                <w:lang w:val="pl-PL" w:eastAsia="en-US"/>
              </w:rPr>
            </w:pPr>
          </w:p>
        </w:tc>
      </w:tr>
    </w:tbl>
    <w:p w:rsidR="00993E26" w:rsidRDefault="00993E26" w:rsidP="00993E26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993E26" w:rsidRDefault="00993E26" w:rsidP="00993E26">
      <w:pPr>
        <w:rPr>
          <w:i/>
          <w:sz w:val="16"/>
          <w:szCs w:val="16"/>
        </w:rPr>
      </w:pPr>
    </w:p>
    <w:tbl>
      <w:tblPr>
        <w:tblW w:w="9540" w:type="dxa"/>
        <w:tblInd w:w="5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5760"/>
      </w:tblGrid>
      <w:tr w:rsidR="00993E26" w:rsidTr="00993E26">
        <w:trPr>
          <w:trHeight w:val="478"/>
        </w:trPr>
        <w:tc>
          <w:tcPr>
            <w:tcW w:w="3780" w:type="dxa"/>
            <w:vAlign w:val="bottom"/>
            <w:hideMark/>
          </w:tcPr>
          <w:p w:rsidR="00993E26" w:rsidRDefault="00993E26">
            <w:pPr>
              <w:spacing w:line="252" w:lineRule="auto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                                       </w:t>
            </w:r>
            <w:r w:rsidR="000554D4">
              <w:rPr>
                <w:b/>
                <w:color w:val="333333"/>
                <w:lang w:eastAsia="en-US"/>
              </w:rPr>
              <w:t>31.01.2022</w:t>
            </w:r>
            <w:r>
              <w:rPr>
                <w:b/>
                <w:color w:val="333333"/>
                <w:lang w:eastAsia="en-US"/>
              </w:rPr>
              <w:t xml:space="preserve">r. </w:t>
            </w:r>
          </w:p>
        </w:tc>
        <w:tc>
          <w:tcPr>
            <w:tcW w:w="5760" w:type="dxa"/>
            <w:vAlign w:val="bottom"/>
            <w:hideMark/>
          </w:tcPr>
          <w:p w:rsidR="00993E26" w:rsidRDefault="00993E26">
            <w:pPr>
              <w:spacing w:line="252" w:lineRule="auto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……………………………………………………….</w:t>
            </w:r>
          </w:p>
        </w:tc>
      </w:tr>
      <w:tr w:rsidR="00993E26" w:rsidTr="00993E26">
        <w:trPr>
          <w:trHeight w:val="412"/>
        </w:trPr>
        <w:tc>
          <w:tcPr>
            <w:tcW w:w="3780" w:type="dxa"/>
            <w:hideMark/>
          </w:tcPr>
          <w:p w:rsidR="00993E26" w:rsidRDefault="00993E26">
            <w:pPr>
              <w:spacing w:line="252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                              (data)</w:t>
            </w:r>
          </w:p>
        </w:tc>
        <w:tc>
          <w:tcPr>
            <w:tcW w:w="5760" w:type="dxa"/>
            <w:hideMark/>
          </w:tcPr>
          <w:p w:rsidR="00993E26" w:rsidRDefault="00993E26">
            <w:pPr>
              <w:spacing w:line="252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(podpis i pieczęć audytora wewnętrznego/kierownika komórki audytu wewnętrznego)</w:t>
            </w:r>
          </w:p>
        </w:tc>
      </w:tr>
    </w:tbl>
    <w:p w:rsidR="00993E26" w:rsidRDefault="00993E26" w:rsidP="00993E26"/>
    <w:p w:rsidR="00993E26" w:rsidRDefault="00993E26" w:rsidP="00993E26"/>
    <w:p w:rsidR="00993E26" w:rsidRDefault="00993E26" w:rsidP="00993E26"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</w:p>
    <w:p w:rsidR="00993E26" w:rsidRDefault="00993E26" w:rsidP="00993E2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3E26" w:rsidRDefault="00993E26" w:rsidP="00993E26">
      <w:pPr>
        <w:spacing w:before="48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93E26" w:rsidRDefault="00993E26" w:rsidP="00993E26"/>
    <w:p w:rsidR="00993E26" w:rsidRDefault="00993E26" w:rsidP="00993E26"/>
    <w:p w:rsidR="00993E26" w:rsidRDefault="00993E26" w:rsidP="00993E26"/>
    <w:p w:rsidR="00993E26" w:rsidRDefault="00993E26" w:rsidP="00993E26"/>
    <w:p w:rsidR="00993E26" w:rsidRDefault="00993E26" w:rsidP="00993E26"/>
    <w:p w:rsidR="00993E26" w:rsidRDefault="00993E26" w:rsidP="00993E26"/>
    <w:p w:rsidR="00993E26" w:rsidRDefault="00993E26" w:rsidP="00993E26"/>
    <w:p w:rsidR="0079713C" w:rsidRDefault="0079713C"/>
    <w:sectPr w:rsidR="0079713C" w:rsidSect="00993E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AF6" w:rsidRDefault="00175AF6" w:rsidP="00993E26">
      <w:r>
        <w:separator/>
      </w:r>
    </w:p>
  </w:endnote>
  <w:endnote w:type="continuationSeparator" w:id="0">
    <w:p w:rsidR="00175AF6" w:rsidRDefault="00175AF6" w:rsidP="0099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AF6" w:rsidRDefault="00175AF6" w:rsidP="00993E26">
      <w:r>
        <w:separator/>
      </w:r>
    </w:p>
  </w:footnote>
  <w:footnote w:type="continuationSeparator" w:id="0">
    <w:p w:rsidR="00175AF6" w:rsidRDefault="00175AF6" w:rsidP="00993E26">
      <w:r>
        <w:continuationSeparator/>
      </w:r>
    </w:p>
  </w:footnote>
  <w:footnote w:id="1">
    <w:p w:rsidR="00214125" w:rsidRDefault="00214125" w:rsidP="00993E26">
      <w:pPr>
        <w:pStyle w:val="Tekstprzypisukocowego"/>
        <w:rPr>
          <w:sz w:val="16"/>
          <w:szCs w:val="16"/>
        </w:rPr>
      </w:pPr>
      <w:r>
        <w:rPr>
          <w:rStyle w:val="Odwoanieprzypisudolnego"/>
        </w:rPr>
        <w:t>1)</w:t>
      </w:r>
      <w:r>
        <w:rPr>
          <w:sz w:val="16"/>
          <w:szCs w:val="16"/>
        </w:rPr>
        <w:t xml:space="preserve"> Należy wpisać jednostkę, w której jest zatrudniony audytor wewnętrzny oraz wszystkie jednostki objęte audytem wewnętrznym na podstawie art. 51 ust. 2-7 i ust. 12 ustawy.</w:t>
      </w:r>
    </w:p>
  </w:footnote>
  <w:footnote w:id="2">
    <w:p w:rsidR="00214125" w:rsidRDefault="00214125" w:rsidP="00993E2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t>2)</w:t>
      </w:r>
      <w:r>
        <w:rPr>
          <w:sz w:val="16"/>
          <w:szCs w:val="16"/>
        </w:rPr>
        <w:t xml:space="preserve"> Należy wpisać dane wszystkich osób zatrudnionych w komórce audytu wewnętrznego, według stanu na 31 grudnia roku sprawozdawczego.</w:t>
      </w:r>
    </w:p>
  </w:footnote>
  <w:footnote w:id="3">
    <w:p w:rsidR="00214125" w:rsidRDefault="00214125" w:rsidP="00993E2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t>3)</w:t>
      </w:r>
      <w:r>
        <w:rPr>
          <w:sz w:val="16"/>
          <w:szCs w:val="16"/>
        </w:rPr>
        <w:t xml:space="preserve"> Kwalifikacje zawodowe, o których mowa w art. 286 ust 1 pkt 2 ustawy z dnia 28 sierpnia  200</w:t>
      </w:r>
      <w:r>
        <w:rPr>
          <w:sz w:val="16"/>
          <w:szCs w:val="16"/>
          <w:lang w:val="pl-PL"/>
        </w:rPr>
        <w:t>9</w:t>
      </w:r>
      <w:r>
        <w:rPr>
          <w:sz w:val="16"/>
          <w:szCs w:val="16"/>
        </w:rPr>
        <w:t xml:space="preserve"> r. o finansach publicznych </w:t>
      </w:r>
      <w:r>
        <w:rPr>
          <w:sz w:val="16"/>
          <w:szCs w:val="16"/>
          <w:lang w:val="pl-PL"/>
        </w:rPr>
        <w:t>.</w:t>
      </w:r>
      <w:r>
        <w:rPr>
          <w:sz w:val="16"/>
          <w:szCs w:val="16"/>
        </w:rPr>
        <w:t>Należy wpisać odpowiednio: CIA, CGAP, CISA, ACCA, CFE, CCSA, CFSA, CFA, aplikacja NIK, inspektor kontroli skarbowej, biegły rewident, egzamin MF. W przypadku braku ww. kwalifikacji zawodowych należy wpisać „–”.</w:t>
      </w:r>
    </w:p>
    <w:p w:rsidR="00214125" w:rsidRDefault="00214125" w:rsidP="00993E26">
      <w:pPr>
        <w:pStyle w:val="Tekstprzypisudolnego"/>
      </w:pPr>
      <w:r>
        <w:rPr>
          <w:rStyle w:val="Odwoanieprzypisudolnego"/>
        </w:rPr>
        <w:t>4)</w:t>
      </w:r>
      <w:r>
        <w:rPr>
          <w:sz w:val="16"/>
          <w:szCs w:val="16"/>
        </w:rPr>
        <w:t xml:space="preserve"> Niepotrzebne skreślić.</w:t>
      </w:r>
    </w:p>
  </w:footnote>
  <w:footnote w:id="4">
    <w:p w:rsidR="00214125" w:rsidRDefault="00214125" w:rsidP="00993E2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t>5)</w:t>
      </w:r>
      <w:r>
        <w:rPr>
          <w:sz w:val="16"/>
          <w:szCs w:val="16"/>
        </w:rPr>
        <w:t xml:space="preserve"> Należy wpisać wszystkie przeprowadzone zadania zapewniające i czynności doradcze, również te, które nie były ujęte w planie audytu wewnętrznego.</w:t>
      </w:r>
    </w:p>
    <w:p w:rsidR="00214125" w:rsidRDefault="00214125" w:rsidP="00993E2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t>6)</w:t>
      </w:r>
      <w:r>
        <w:rPr>
          <w:sz w:val="16"/>
          <w:szCs w:val="16"/>
        </w:rPr>
        <w:t xml:space="preserve"> Niepotrzebne skreślić. Działalność podstawowa obejmuje działalność merytoryczną, statutową charakterystyczną dla danej jednostki. Działalność wspomagająca obejmuje ogólnie rozumiany proces zarządzania jednostką; zapewnia sprawność i skuteczność działań w obszarze działalności podstaw owej, np. zamówienia publiczne, zarządzanie kadrami.</w:t>
      </w:r>
    </w:p>
  </w:footnote>
  <w:footnote w:id="5">
    <w:p w:rsidR="00214125" w:rsidRDefault="00214125" w:rsidP="00993E2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t>7)</w:t>
      </w:r>
      <w:r>
        <w:rPr>
          <w:sz w:val="16"/>
          <w:szCs w:val="16"/>
        </w:rPr>
        <w:t xml:space="preserve"> Kolumnę należy wypełnić tylko w przypadku wskazania w kolumnie 5 działalności wspomagającej, wpisując odpowiednio: „Gospodarka finansowa” albo „Zakupy”, albo „Zarządzanie mieniem”, albo „Bezpieczeństwo”, albo „Systemy informatyczne”, albo „Zarządzanie”. </w:t>
      </w:r>
    </w:p>
  </w:footnote>
  <w:footnote w:id="6">
    <w:p w:rsidR="00214125" w:rsidRDefault="00214125" w:rsidP="00993E2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t>8)</w:t>
      </w:r>
      <w:r>
        <w:rPr>
          <w:sz w:val="16"/>
          <w:szCs w:val="16"/>
        </w:rPr>
        <w:t xml:space="preserve"> W przypadku zadań audytowych, które nie były ujęte w planie audytu wewnętrznego, należy wpisać „-”.</w:t>
      </w:r>
    </w:p>
  </w:footnote>
  <w:footnote w:id="7">
    <w:p w:rsidR="00214125" w:rsidRDefault="00214125" w:rsidP="00993E26">
      <w:pPr>
        <w:pStyle w:val="Tekstprzypisudolnego"/>
      </w:pPr>
      <w:r>
        <w:rPr>
          <w:vertAlign w:val="superscript"/>
        </w:rPr>
        <w:t>9)</w:t>
      </w:r>
      <w:r>
        <w:rPr>
          <w:sz w:val="16"/>
          <w:szCs w:val="16"/>
        </w:rPr>
        <w:t xml:space="preserve"> Należy wybrać odpowiednio: „Zapewnienie o prawidłowości działania” albo „Wzrost efektywności i skuteczności działania”, albo „Zwiększenie bezpieczeństwa zasobów”, albo „Doprowadzenie do działania zgodnego z prawem”, albo „Identyfikacja znacznego ryzyka”, albo „Zwiększenie efektywności i skuteczności kontroli wewnętrznej”, albo „Wykrycie znacznej nieprawidłowości”.</w:t>
      </w:r>
    </w:p>
  </w:footnote>
  <w:footnote w:id="8">
    <w:p w:rsidR="00214125" w:rsidRDefault="00214125" w:rsidP="00993E2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t>10)</w:t>
      </w:r>
      <w:r>
        <w:rPr>
          <w:sz w:val="16"/>
          <w:szCs w:val="16"/>
        </w:rPr>
        <w:t xml:space="preserve"> W tym propozycje zmian do obowiązujących regulacji dotyczących audytu wewnętrznego.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55E88"/>
    <w:multiLevelType w:val="hybridMultilevel"/>
    <w:tmpl w:val="F1A842AA"/>
    <w:lvl w:ilvl="0" w:tplc="FBB27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5525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33302B"/>
    <w:multiLevelType w:val="hybridMultilevel"/>
    <w:tmpl w:val="9FDA1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20E17"/>
    <w:multiLevelType w:val="hybridMultilevel"/>
    <w:tmpl w:val="178464AE"/>
    <w:lvl w:ilvl="0" w:tplc="035C49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26"/>
    <w:rsid w:val="00052F58"/>
    <w:rsid w:val="000554D4"/>
    <w:rsid w:val="00067179"/>
    <w:rsid w:val="000B02FA"/>
    <w:rsid w:val="00116554"/>
    <w:rsid w:val="00166FA1"/>
    <w:rsid w:val="00175AF6"/>
    <w:rsid w:val="001859FD"/>
    <w:rsid w:val="001909A1"/>
    <w:rsid w:val="001C6AFA"/>
    <w:rsid w:val="001E468D"/>
    <w:rsid w:val="00214125"/>
    <w:rsid w:val="00241F9F"/>
    <w:rsid w:val="00250E04"/>
    <w:rsid w:val="002A6B11"/>
    <w:rsid w:val="00355B3C"/>
    <w:rsid w:val="003D3A21"/>
    <w:rsid w:val="00415609"/>
    <w:rsid w:val="00442D89"/>
    <w:rsid w:val="00474767"/>
    <w:rsid w:val="00507C27"/>
    <w:rsid w:val="005C483C"/>
    <w:rsid w:val="0060136B"/>
    <w:rsid w:val="00617D87"/>
    <w:rsid w:val="00622078"/>
    <w:rsid w:val="00625900"/>
    <w:rsid w:val="00654946"/>
    <w:rsid w:val="0079713C"/>
    <w:rsid w:val="007D07C2"/>
    <w:rsid w:val="007D7CA9"/>
    <w:rsid w:val="0090485A"/>
    <w:rsid w:val="00933089"/>
    <w:rsid w:val="00993E26"/>
    <w:rsid w:val="009D06D4"/>
    <w:rsid w:val="00A9031B"/>
    <w:rsid w:val="00AB0E6F"/>
    <w:rsid w:val="00BB17FF"/>
    <w:rsid w:val="00BE0F0D"/>
    <w:rsid w:val="00D44970"/>
    <w:rsid w:val="00DD3A9C"/>
    <w:rsid w:val="00EE31E7"/>
    <w:rsid w:val="00EE635B"/>
    <w:rsid w:val="00F4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35EE3-E9A4-4944-9187-0D636461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3E26"/>
    <w:pPr>
      <w:spacing w:before="240" w:after="60"/>
      <w:outlineLvl w:val="7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993E26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rsid w:val="00993E2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E2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93E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93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3E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93E26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semiHidden/>
    <w:unhideWhenUsed/>
    <w:rsid w:val="00993E26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3E2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93E2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3E2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93E26"/>
    <w:pPr>
      <w:tabs>
        <w:tab w:val="left" w:pos="360"/>
      </w:tabs>
      <w:ind w:left="360" w:hanging="360"/>
      <w:jc w:val="both"/>
    </w:pPr>
    <w:rPr>
      <w:b/>
      <w:bCs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3E26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993E26"/>
    <w:pPr>
      <w:jc w:val="both"/>
    </w:pPr>
    <w:rPr>
      <w:sz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93E26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E26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E2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3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3E26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Tabela">
    <w:name w:val="Tabela"/>
    <w:next w:val="Normalny"/>
    <w:rsid w:val="00993E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ableContents">
    <w:name w:val="Table Contents"/>
    <w:basedOn w:val="Normalny"/>
    <w:uiPriority w:val="99"/>
    <w:rsid w:val="00993E26"/>
    <w:pPr>
      <w:suppressLineNumbers/>
      <w:suppressAutoHyphens/>
      <w:autoSpaceDN w:val="0"/>
    </w:pPr>
    <w:rPr>
      <w:rFonts w:eastAsia="Lucida Sans Unicode" w:cs="Mangal"/>
      <w:kern w:val="3"/>
      <w:lang w:eastAsia="zh-CN" w:bidi="hi-IN"/>
    </w:rPr>
  </w:style>
  <w:style w:type="character" w:styleId="Odwoanieprzypisudolnego">
    <w:name w:val="footnote reference"/>
    <w:semiHidden/>
    <w:unhideWhenUsed/>
    <w:rsid w:val="00993E26"/>
    <w:rPr>
      <w:vertAlign w:val="superscript"/>
    </w:rPr>
  </w:style>
  <w:style w:type="character" w:customStyle="1" w:styleId="h2">
    <w:name w:val="h2"/>
    <w:basedOn w:val="Domylnaczcionkaakapitu"/>
    <w:rsid w:val="00993E26"/>
  </w:style>
  <w:style w:type="character" w:styleId="Pogrubienie">
    <w:name w:val="Strong"/>
    <w:basedOn w:val="Domylnaczcionkaakapitu"/>
    <w:uiPriority w:val="22"/>
    <w:qFormat/>
    <w:rsid w:val="00993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39A57-3A6C-47EC-971C-8314A205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3592</Words>
  <Characters>21557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R.Przybylska</dc:creator>
  <cp:keywords/>
  <dc:description/>
  <cp:lastModifiedBy>R.Przybylska</cp:lastModifiedBy>
  <cp:revision>2</cp:revision>
  <cp:lastPrinted>2022-01-31T13:08:00Z</cp:lastPrinted>
  <dcterms:created xsi:type="dcterms:W3CDTF">2022-01-31T13:59:00Z</dcterms:created>
  <dcterms:modified xsi:type="dcterms:W3CDTF">2022-01-31T13:59:00Z</dcterms:modified>
</cp:coreProperties>
</file>