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54" w:rsidRPr="00C471C7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C471C7">
        <w:rPr>
          <w:rFonts w:ascii="Arial" w:hAnsi="Arial" w:cs="Arial"/>
        </w:rPr>
        <w:tab/>
      </w:r>
      <w:r w:rsidRPr="00C471C7">
        <w:rPr>
          <w:rFonts w:ascii="Arial" w:hAnsi="Arial" w:cs="Arial"/>
          <w:lang w:val="pl-PL"/>
        </w:rPr>
        <w:t xml:space="preserve">                                                               </w:t>
      </w:r>
      <w:r w:rsidR="007D3784">
        <w:rPr>
          <w:rFonts w:ascii="Arial" w:hAnsi="Arial" w:cs="Arial"/>
          <w:lang w:val="pl-PL"/>
        </w:rPr>
        <w:t>Zduńska Wola, 22</w:t>
      </w:r>
      <w:r w:rsidRPr="00C471C7">
        <w:rPr>
          <w:rFonts w:ascii="Arial" w:hAnsi="Arial" w:cs="Arial"/>
          <w:lang w:val="pl-PL"/>
        </w:rPr>
        <w:t>.0</w:t>
      </w:r>
      <w:r w:rsidR="007D3784">
        <w:rPr>
          <w:rFonts w:ascii="Arial" w:hAnsi="Arial" w:cs="Arial"/>
          <w:lang w:val="pl-PL"/>
        </w:rPr>
        <w:t>8</w:t>
      </w:r>
      <w:r w:rsidRPr="00C471C7">
        <w:rPr>
          <w:rFonts w:ascii="Arial" w:hAnsi="Arial" w:cs="Arial"/>
          <w:lang w:val="pl-PL"/>
        </w:rPr>
        <w:t>.2019 r.</w:t>
      </w:r>
    </w:p>
    <w:p w:rsidR="00456854" w:rsidRPr="00C471C7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 xml:space="preserve">Komisja Programowo – Budżetowa    </w:t>
      </w: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</w:p>
    <w:p w:rsidR="00456854" w:rsidRPr="00C471C7" w:rsidRDefault="00456854" w:rsidP="00456854">
      <w:pPr>
        <w:spacing w:line="360" w:lineRule="auto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>Rady Powiatu Zduńskowolskiego</w:t>
      </w: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</w:p>
    <w:p w:rsidR="00A96866" w:rsidRPr="00C471C7" w:rsidRDefault="00A96866" w:rsidP="00456854">
      <w:pPr>
        <w:spacing w:line="360" w:lineRule="auto"/>
        <w:ind w:left="4820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 xml:space="preserve">  Sz. P.</w:t>
      </w:r>
      <w:r w:rsidRPr="00C471C7">
        <w:rPr>
          <w:rFonts w:ascii="Arial" w:hAnsi="Arial" w:cs="Arial"/>
          <w:lang w:val="pl-PL"/>
        </w:rPr>
        <w:br/>
        <w:t xml:space="preserve"> </w:t>
      </w:r>
      <w:r w:rsidR="006B1F85">
        <w:rPr>
          <w:rFonts w:ascii="Arial" w:hAnsi="Arial" w:cs="Arial"/>
          <w:lang w:val="pl-PL"/>
        </w:rPr>
        <w:t xml:space="preserve"> </w:t>
      </w:r>
    </w:p>
    <w:p w:rsidR="00456854" w:rsidRPr="00C471C7" w:rsidRDefault="00456854" w:rsidP="00456854">
      <w:pPr>
        <w:spacing w:line="360" w:lineRule="auto"/>
        <w:ind w:left="4820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  <w:r w:rsidRPr="00C471C7">
        <w:rPr>
          <w:rFonts w:ascii="Arial" w:hAnsi="Arial" w:cs="Arial"/>
          <w:lang w:val="pl-PL"/>
        </w:rPr>
        <w:tab/>
      </w:r>
    </w:p>
    <w:p w:rsidR="00456854" w:rsidRPr="00C471C7" w:rsidRDefault="00456854" w:rsidP="00456854">
      <w:pPr>
        <w:jc w:val="both"/>
        <w:rPr>
          <w:rFonts w:ascii="Arial" w:hAnsi="Arial" w:cs="Arial"/>
          <w:lang w:val="pl-PL"/>
        </w:rPr>
      </w:pPr>
      <w:r w:rsidRPr="00C471C7">
        <w:rPr>
          <w:rFonts w:ascii="Arial" w:hAnsi="Arial" w:cs="Arial"/>
          <w:lang w:val="pl-PL"/>
        </w:rPr>
        <w:t xml:space="preserve">      </w:t>
      </w:r>
      <w:r w:rsidRPr="00C471C7">
        <w:rPr>
          <w:rFonts w:ascii="Arial" w:hAnsi="Arial" w:cs="Arial"/>
          <w:lang w:val="pl-PL"/>
        </w:rPr>
        <w:tab/>
        <w:t xml:space="preserve">Zawiadamiam, iż w dniu </w:t>
      </w:r>
      <w:r w:rsidR="007D3784" w:rsidRPr="007D3784">
        <w:rPr>
          <w:rFonts w:ascii="Arial" w:hAnsi="Arial" w:cs="Arial"/>
          <w:b/>
          <w:lang w:val="pl-PL"/>
        </w:rPr>
        <w:t>27</w:t>
      </w:r>
      <w:r w:rsidR="00DE3CED" w:rsidRPr="007D3784">
        <w:rPr>
          <w:rFonts w:ascii="Arial" w:hAnsi="Arial" w:cs="Arial"/>
          <w:b/>
          <w:lang w:val="pl-PL"/>
        </w:rPr>
        <w:t xml:space="preserve"> </w:t>
      </w:r>
      <w:r w:rsidR="007E5E13">
        <w:rPr>
          <w:rFonts w:ascii="Arial" w:hAnsi="Arial" w:cs="Arial"/>
          <w:b/>
          <w:lang w:val="pl-PL"/>
        </w:rPr>
        <w:t>sierpnia</w:t>
      </w:r>
      <w:r w:rsidRPr="00C471C7">
        <w:rPr>
          <w:rFonts w:ascii="Arial" w:hAnsi="Arial" w:cs="Arial"/>
          <w:b/>
          <w:lang w:val="pl-PL"/>
        </w:rPr>
        <w:t xml:space="preserve"> b</w:t>
      </w:r>
      <w:r w:rsidRPr="00C471C7">
        <w:rPr>
          <w:rFonts w:ascii="Arial" w:hAnsi="Arial" w:cs="Arial"/>
          <w:b/>
          <w:bCs/>
          <w:lang w:val="pl-PL"/>
        </w:rPr>
        <w:t>r. (wtorek) o godz. 14:00</w:t>
      </w:r>
      <w:r w:rsidRPr="00C471C7">
        <w:rPr>
          <w:rFonts w:ascii="Arial" w:hAnsi="Arial" w:cs="Arial"/>
          <w:bCs/>
          <w:lang w:val="pl-PL"/>
        </w:rPr>
        <w:t xml:space="preserve">                                                   </w:t>
      </w:r>
      <w:r w:rsidRPr="00C471C7">
        <w:rPr>
          <w:rFonts w:ascii="Arial" w:hAnsi="Arial" w:cs="Arial"/>
          <w:lang w:val="pl-PL"/>
        </w:rPr>
        <w:t>w siedzibie Starostwa Powiatowego w Zduńskiej Woli, ul. Złotnickiego 25                         (sala konferencyjna) odbędzie się posiedzenie Komisji Programowo – Budżetowej                            z następującym porządkiem obrad:</w:t>
      </w:r>
    </w:p>
    <w:p w:rsidR="00456854" w:rsidRPr="00C471C7" w:rsidRDefault="00456854" w:rsidP="00456854">
      <w:pPr>
        <w:jc w:val="both"/>
        <w:rPr>
          <w:rFonts w:ascii="Arial" w:hAnsi="Arial" w:cs="Arial"/>
          <w:lang w:val="pl-PL"/>
        </w:rPr>
      </w:pPr>
    </w:p>
    <w:p w:rsidR="00D406AB" w:rsidRDefault="00D406AB" w:rsidP="00D406AB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Otwarcie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posiedzenia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Komisji</w:t>
      </w:r>
      <w:proofErr w:type="spellEnd"/>
      <w:r>
        <w:rPr>
          <w:rFonts w:ascii="Arial" w:hAnsi="Arial" w:cs="Arial"/>
        </w:rPr>
        <w:t>.</w:t>
      </w:r>
    </w:p>
    <w:p w:rsidR="00D406AB" w:rsidRDefault="00D406AB" w:rsidP="00D406AB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Zatwierdzenie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porządku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posiedzenia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Komisji</w:t>
      </w:r>
      <w:proofErr w:type="spellEnd"/>
      <w:r>
        <w:rPr>
          <w:rFonts w:ascii="Arial" w:hAnsi="Arial" w:cs="Arial"/>
        </w:rPr>
        <w:t>.</w:t>
      </w:r>
    </w:p>
    <w:p w:rsidR="00D406AB" w:rsidRDefault="00D406AB" w:rsidP="00D406AB">
      <w:pPr>
        <w:pStyle w:val="Standard"/>
        <w:numPr>
          <w:ilvl w:val="0"/>
          <w:numId w:val="1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eastAsia="Times New Roman" w:hAnsi="Arial" w:cs="Arial"/>
          <w:lang w:val="pl-PL" w:eastAsia="pl-PL" w:bidi="ar-SA"/>
        </w:rPr>
        <w:t>Przyjęcie protokołu z ostatniego posiedzenia Komisji.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Sprawozdanie niezależnego biegłego rewidenta z badania rocznego  sprawozdania finansowego Łódzkiej Agencji Rozwoju Regionalnego S.A. w Łodzi za rok obrotowy od 01.01.2018 r. do 31.12.2018 r.  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Raport i Opinia z badania rocznego sprawozdania finansowego za rok obrotowy 2018 Zduńskowolskiego Szpitala Powiatowego Sp. o.o. w Zduńskiej Woli wraz                 z wynikiem finansowym oraz Sprawozdanie Rady Nadzorczej Zduńskowolskiego Szpitala Powiatowego Sp. z o.o. w Zduńskiej Woli. 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Zaopiniowanie projektu uchwały w sprawie wyboru przedstawiciela Rady Powiatu Zduńskowolskiego na kandydata do Powiatowej Społecznej Rady do Spraw Osób Niepełnosprawnych przy Staroście Zduńskowolskim.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uchwały w sprawie ustalenia planu sieci publicznych szkół ponadpodstawowych i szkół specjalnych mających siedzibę na obszarze Powiatu Zduńskowolskiego, od 1 września 2019 r.  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uchwały w sprawie stwierdzenia przekształcenia dotychczasowego trzyletniego I Liceum Ogólnokształcącego im. Kazimierza Wielkiego w Zduńskiej Woli w czteroletnie I Liceum Ogólnokształcące im. Kazimierza Wielkiego w Zduńskiej Woli – ED.68.2019. 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uchwały </w:t>
      </w:r>
      <w:r>
        <w:rPr>
          <w:rFonts w:ascii="Arial" w:hAnsi="Arial" w:cs="Arial"/>
          <w:lang w:val="pl-PL"/>
        </w:rPr>
        <w:t>w sprawie stwierdzenia przekształcenia</w:t>
      </w:r>
      <w:r>
        <w:rPr>
          <w:rFonts w:ascii="Arial" w:hAnsi="Arial" w:cs="Arial"/>
          <w:lang w:val="pl-PL"/>
        </w:rPr>
        <w:br/>
        <w:t>dotychczasowego trzyletniego II Liceum Ogólnokształcącego im. Jana Pawła II</w:t>
      </w:r>
      <w:r>
        <w:rPr>
          <w:rFonts w:ascii="Arial" w:hAnsi="Arial" w:cs="Arial"/>
          <w:lang w:val="pl-PL"/>
        </w:rPr>
        <w:br/>
        <w:t>w Zduńskiej Woli w czteroletnie II Liceum Ogólnokształcące im. Jana Pawła</w:t>
      </w:r>
      <w:r>
        <w:rPr>
          <w:rFonts w:ascii="Arial" w:hAnsi="Arial" w:cs="Arial"/>
          <w:lang w:val="pl-PL"/>
        </w:rPr>
        <w:br/>
        <w:t>II w Zduńskiej Woli - ED.69.2019.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>Zaopiniowanie projektu</w:t>
      </w:r>
      <w:r>
        <w:rPr>
          <w:rFonts w:ascii="Arial" w:hAnsi="Arial" w:cs="Arial"/>
          <w:lang w:val="pl-PL"/>
        </w:rPr>
        <w:t xml:space="preserve"> uchwały w sprawie stwierdzenia przekształcenia</w:t>
      </w:r>
      <w:r>
        <w:rPr>
          <w:rFonts w:ascii="Arial" w:hAnsi="Arial" w:cs="Arial"/>
          <w:lang w:val="pl-PL"/>
        </w:rPr>
        <w:br/>
        <w:t>dotychczasowego trzyletniego III Liceum Ogólnokształcącego w Zduńskiej Woli</w:t>
      </w:r>
      <w:r>
        <w:rPr>
          <w:rFonts w:ascii="Arial" w:hAnsi="Arial" w:cs="Arial"/>
          <w:lang w:val="pl-PL"/>
        </w:rPr>
        <w:br/>
        <w:t xml:space="preserve">w czteroletnie III Liceum Ogólnokształcące w Zduńskiej Woli - ED.70.2019.   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lastRenderedPageBreak/>
        <w:t xml:space="preserve">Zaopiniowanie projektu uchwały </w:t>
      </w:r>
      <w:r>
        <w:rPr>
          <w:rFonts w:ascii="Arial" w:hAnsi="Arial" w:cs="Arial"/>
          <w:lang w:val="pl-PL"/>
        </w:rPr>
        <w:t>w sprawie stwierdzenia przekształcenia</w:t>
      </w:r>
      <w:r>
        <w:rPr>
          <w:rFonts w:ascii="Arial" w:hAnsi="Arial" w:cs="Arial"/>
          <w:lang w:val="pl-PL"/>
        </w:rPr>
        <w:br/>
        <w:t xml:space="preserve">dotychczasowego trzyletniego Liceum Ogólnokształcącego w Wojsławicach                  w czteroletnie Liceum Ogólnokształcące w Wojsławicach- ED.71.2019.  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>
        <w:rPr>
          <w:rFonts w:ascii="Arial" w:hAnsi="Arial" w:cs="Arial"/>
          <w:lang w:val="pl-PL"/>
        </w:rPr>
        <w:t>uchwały w sprawie stwierdzenia przekształcenia</w:t>
      </w:r>
      <w:r>
        <w:rPr>
          <w:rFonts w:ascii="Arial" w:hAnsi="Arial" w:cs="Arial"/>
          <w:lang w:val="pl-PL"/>
        </w:rPr>
        <w:br/>
        <w:t xml:space="preserve">dotychczasowego czteroletniego Technikum nr 1 w Zduńskiej Woli                                           w pięcioletnie Technikum nr 1 w Zduńskiej Woli - ED.72.2019. 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>
        <w:rPr>
          <w:rFonts w:ascii="Arial" w:hAnsi="Arial" w:cs="Arial"/>
          <w:lang w:val="pl-PL"/>
        </w:rPr>
        <w:t>uchwały w sprawie stwierdzenia przekształcenia</w:t>
      </w:r>
      <w:r>
        <w:rPr>
          <w:rFonts w:ascii="Arial" w:hAnsi="Arial" w:cs="Arial"/>
          <w:lang w:val="pl-PL"/>
        </w:rPr>
        <w:br/>
        <w:t xml:space="preserve">dotychczasowego czteroletniego Technikum nr 2 w Zduńskiej Woli                                    w pięcioletnie Technikum nr 2 w Zduńskiej Woli - ED.73.2019. 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>
        <w:rPr>
          <w:rFonts w:ascii="Arial" w:hAnsi="Arial" w:cs="Arial"/>
          <w:lang w:val="pl-PL"/>
        </w:rPr>
        <w:t>uchwały w sprawie stwierdzenia przekształcenia</w:t>
      </w:r>
      <w:r>
        <w:rPr>
          <w:rFonts w:ascii="Arial" w:hAnsi="Arial" w:cs="Arial"/>
          <w:lang w:val="pl-PL"/>
        </w:rPr>
        <w:br/>
        <w:t xml:space="preserve">dotychczasowego czteroletniego Technikum nr 3 w Zduńskiej Woli                                      w pięcioletnie Technikum nr 3 w Zduńskiej Woli - ED.74.2019. 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>
        <w:rPr>
          <w:rFonts w:ascii="Arial" w:hAnsi="Arial" w:cs="Arial"/>
          <w:lang w:val="pl-PL"/>
        </w:rPr>
        <w:t>uchwały w sprawie stwierdzenia przekształcenia</w:t>
      </w:r>
      <w:r>
        <w:rPr>
          <w:rFonts w:ascii="Arial" w:hAnsi="Arial" w:cs="Arial"/>
          <w:lang w:val="pl-PL"/>
        </w:rPr>
        <w:br/>
        <w:t>dotychczasowego czteroletniego Technikum w Wojsławicach w pięcioletnie</w:t>
      </w:r>
      <w:r>
        <w:rPr>
          <w:rFonts w:ascii="Arial" w:hAnsi="Arial" w:cs="Arial"/>
          <w:lang w:val="pl-PL"/>
        </w:rPr>
        <w:br/>
        <w:t xml:space="preserve">Technikum w Wojsławicach - ED.75.2019. 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>
        <w:rPr>
          <w:rFonts w:ascii="Arial" w:hAnsi="Arial" w:cs="Arial"/>
          <w:lang w:val="pl-PL"/>
        </w:rPr>
        <w:t>uchwały w sprawie stwierdzenia przekształcenia</w:t>
      </w:r>
      <w:r>
        <w:rPr>
          <w:rFonts w:ascii="Arial" w:hAnsi="Arial" w:cs="Arial"/>
          <w:lang w:val="pl-PL"/>
        </w:rPr>
        <w:br/>
        <w:t>dotychczasowego trzyletniego Liceum Ogólnokształcącego dla Dorosłych                          w Zduńskiej Woli w czteroletnie Liceum Ogólnokształcące dla Dorosłych                          w Zduńskiej Woli - ED.76.2019.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>
        <w:rPr>
          <w:rFonts w:ascii="Arial" w:hAnsi="Arial" w:cs="Arial"/>
          <w:lang w:val="pl-PL"/>
        </w:rPr>
        <w:t>uchwały w sprawie stwierdzenia przekształcenia</w:t>
      </w:r>
      <w:r>
        <w:rPr>
          <w:rFonts w:ascii="Arial" w:hAnsi="Arial" w:cs="Arial"/>
          <w:lang w:val="pl-PL"/>
        </w:rPr>
        <w:br/>
        <w:t>dotychczasowego trzyletniego II Liceum Ogólnokształcącego dla Dorosłych</w:t>
      </w:r>
      <w:r>
        <w:rPr>
          <w:rFonts w:ascii="Arial" w:hAnsi="Arial" w:cs="Arial"/>
          <w:lang w:val="pl-PL"/>
        </w:rPr>
        <w:br/>
        <w:t>Zduńskiej Woli w czteroletnie II Liceum Ogólnokształcące dla Dorosłych                           w Zduńskiej Woli - ED.77.2019.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>
        <w:rPr>
          <w:rFonts w:ascii="Arial" w:hAnsi="Arial" w:cs="Arial"/>
          <w:lang w:val="pl-PL"/>
        </w:rPr>
        <w:t xml:space="preserve">uchwały zmieniającej Uchwalę nr XXXVIII/92/09 Rady Powiatu Zduńskowolskiego z dnia 25 września 2009 r.  sprawie zasad rozliczania </w:t>
      </w:r>
      <w:r>
        <w:rPr>
          <w:rFonts w:ascii="Arial" w:hAnsi="Arial" w:cs="Arial"/>
          <w:lang w:val="pl-PL"/>
        </w:rPr>
        <w:br/>
        <w:t>tygodniowego obowiązkowego wymiaru godzin zajęć nauczycieli, dla których</w:t>
      </w:r>
      <w:r>
        <w:rPr>
          <w:rFonts w:ascii="Arial" w:hAnsi="Arial" w:cs="Arial"/>
          <w:lang w:val="pl-PL"/>
        </w:rPr>
        <w:br/>
        <w:t>ustalony plan zajęć jest różny w poszczególnych okresach roku szkolnego oraz</w:t>
      </w:r>
      <w:r>
        <w:rPr>
          <w:rFonts w:ascii="Arial" w:hAnsi="Arial" w:cs="Arial"/>
          <w:lang w:val="pl-PL"/>
        </w:rPr>
        <w:br/>
        <w:t>zasad udzielania i rozmiaru obniżek tygodniowego obowiązkowego wymiaru</w:t>
      </w:r>
      <w:r>
        <w:rPr>
          <w:rFonts w:ascii="Arial" w:hAnsi="Arial" w:cs="Arial"/>
          <w:lang w:val="pl-PL"/>
        </w:rPr>
        <w:br/>
        <w:t>godzin zajęć nauczycielom, którym powierzono stanowisko kierownicze i zasad</w:t>
      </w:r>
      <w:r>
        <w:rPr>
          <w:rFonts w:ascii="Arial" w:hAnsi="Arial" w:cs="Arial"/>
          <w:lang w:val="pl-PL"/>
        </w:rPr>
        <w:br/>
        <w:t>zwalniania od obowiązku realizacji tygodniowego obowiązkowego wymiaru godzin</w:t>
      </w:r>
      <w:r>
        <w:rPr>
          <w:rFonts w:ascii="Arial" w:hAnsi="Arial" w:cs="Arial"/>
          <w:lang w:val="pl-PL"/>
        </w:rPr>
        <w:br/>
        <w:t xml:space="preserve">zajęć dydaktycznych, wychowawczych i opiekuńczych prowadzonych bezpośrednio z uczniami lub wychowankami albo na ich rzecz, nauczycieli zatrudnionych w pełnym wymiarze zajęć oraz tygodniowego obowiązkowego wymiaru godzin zajęć nauczycieli niewymienionych w art. 42 ust. 3 ustawy Karta Nauczyciela, w tym również nauczycieli szkół zaocznych, nauczycieli realizujących w ramach stosunku pracy obowiązki określone dla stanowisk  o różnym </w:t>
      </w:r>
      <w:r>
        <w:rPr>
          <w:rFonts w:ascii="Arial" w:hAnsi="Arial" w:cs="Arial"/>
          <w:lang w:val="pl-PL"/>
        </w:rPr>
        <w:lastRenderedPageBreak/>
        <w:t>tygodniowym obowiązkowym wymiarze godzin, pedagogów, psychologów, logopedów oraz zasad zaliczania do wymiaru godzin poszczególnych zajęć</w:t>
      </w:r>
      <w:r w:rsidR="00B46AC7">
        <w:rPr>
          <w:rFonts w:ascii="Arial" w:hAnsi="Arial" w:cs="Arial"/>
          <w:lang w:val="pl-PL"/>
        </w:rPr>
        <w:t xml:space="preserve">                                       </w:t>
      </w:r>
      <w:r>
        <w:rPr>
          <w:rFonts w:ascii="Arial" w:hAnsi="Arial" w:cs="Arial"/>
          <w:lang w:val="pl-PL"/>
        </w:rPr>
        <w:t xml:space="preserve"> w kształceniu zaocznym w szkołach i placówkach oświatowych prowadzonych przez Powiat Zduńskowolski - ED.78.2019. 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uchwały </w:t>
      </w:r>
      <w:r>
        <w:rPr>
          <w:rFonts w:ascii="Arial" w:hAnsi="Arial" w:cs="Arial"/>
          <w:lang w:val="pl-PL"/>
        </w:rPr>
        <w:t>zmieniającej uchwałę w sprawie regulaminu wynagradzania nauczycieli zatrudnionych w szkołach i placówkach oświatowych prowadzonych przez powiat zduńskowolski</w:t>
      </w:r>
      <w:r>
        <w:rPr>
          <w:rFonts w:cs="Times New Roman"/>
          <w:lang w:val="pl-PL"/>
        </w:rPr>
        <w:t xml:space="preserve">. 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uchwały w sprawie szczegółowych zasad wnoszenia obywatelskich inicjatyw uchwałodawczych. </w:t>
      </w:r>
    </w:p>
    <w:p w:rsidR="00D406AB" w:rsidRDefault="00D406AB" w:rsidP="00D406AB">
      <w:pPr>
        <w:pStyle w:val="Akapitzlist"/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lang w:val="pl-PL" w:eastAsia="ar-SA" w:bidi="ar-SA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uchwały w sprawie zawarcia porozumienia pomiędzy Powiatem Zduńskowolskim a ONECARGO Spółka z ograniczoną odpowiedzialnością. </w:t>
      </w:r>
    </w:p>
    <w:p w:rsidR="00D406AB" w:rsidRDefault="00D406AB" w:rsidP="00D406AB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>
        <w:rPr>
          <w:rFonts w:ascii="Arial" w:hAnsi="Arial" w:cs="Arial"/>
          <w:lang w:val="pl-PL"/>
        </w:rPr>
        <w:t xml:space="preserve">uchwały </w:t>
      </w:r>
      <w:r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III/21/18 w sprawie uchwalenia Wieloletniej Prognozy Finansowej Powiatu Zduńskowolskiego na lata 2019–2040 - FK.16/19.  </w:t>
      </w:r>
    </w:p>
    <w:p w:rsidR="00D406AB" w:rsidRDefault="00D406AB" w:rsidP="00D406AB">
      <w:pPr>
        <w:pStyle w:val="Akapitzlist"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eastAsia="Times New Roman" w:hAnsi="Arial" w:cs="Arial"/>
          <w:lang w:val="pl-PL" w:eastAsia="ar-SA" w:bidi="ar-SA"/>
        </w:rPr>
        <w:t xml:space="preserve">Zaopiniowanie projektu </w:t>
      </w:r>
      <w:r>
        <w:rPr>
          <w:rFonts w:ascii="Arial" w:hAnsi="Arial" w:cs="Arial"/>
          <w:lang w:val="pl-PL"/>
        </w:rPr>
        <w:t xml:space="preserve">uchwały </w:t>
      </w:r>
      <w:r>
        <w:rPr>
          <w:rFonts w:ascii="Arial" w:eastAsia="Times New Roman" w:hAnsi="Arial" w:cs="Arial"/>
          <w:color w:val="auto"/>
          <w:lang w:val="pl-PL" w:eastAsia="pl-PL" w:bidi="ar-SA"/>
        </w:rPr>
        <w:t xml:space="preserve">zmieniającej UCHWAŁĘ NR III/22/18 w sprawie uchwalenia budżetu na rok 2019 – FK.17/19.  </w:t>
      </w:r>
    </w:p>
    <w:p w:rsidR="00D406AB" w:rsidRDefault="00D406AB" w:rsidP="00D406AB">
      <w:pPr>
        <w:pStyle w:val="Tekstpodstawowy3"/>
        <w:numPr>
          <w:ilvl w:val="0"/>
          <w:numId w:val="1"/>
        </w:numPr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pl-PL" w:eastAsia="ar-SA" w:bidi="ar-SA"/>
        </w:rPr>
      </w:pPr>
      <w:r>
        <w:rPr>
          <w:rFonts w:ascii="Arial" w:eastAsia="Times New Roman" w:hAnsi="Arial" w:cs="Arial"/>
          <w:sz w:val="24"/>
          <w:szCs w:val="24"/>
          <w:lang w:val="pl-PL" w:eastAsia="ar-SA" w:bidi="ar-SA"/>
        </w:rPr>
        <w:t>Sprawy różne.</w:t>
      </w:r>
    </w:p>
    <w:p w:rsidR="00D406AB" w:rsidRDefault="00D406AB" w:rsidP="00D406AB">
      <w:pPr>
        <w:widowControl/>
        <w:numPr>
          <w:ilvl w:val="0"/>
          <w:numId w:val="1"/>
        </w:numPr>
        <w:autoSpaceDN w:val="0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Zakończenie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posiedzenia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Komisji</w:t>
      </w:r>
      <w:proofErr w:type="spellEnd"/>
      <w:r>
        <w:rPr>
          <w:rFonts w:ascii="Arial" w:hAnsi="Arial" w:cs="Arial"/>
        </w:rPr>
        <w:t xml:space="preserve">. </w:t>
      </w:r>
    </w:p>
    <w:p w:rsidR="00B7318B" w:rsidRPr="00C471C7" w:rsidRDefault="00B7318B" w:rsidP="00B7318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C471C7">
        <w:rPr>
          <w:rFonts w:ascii="Arial" w:hAnsi="Arial" w:cs="Arial"/>
        </w:rPr>
        <w:t xml:space="preserve">                                                                                         </w:t>
      </w:r>
      <w:r w:rsidR="00DE3CED" w:rsidRPr="00C471C7">
        <w:rPr>
          <w:rFonts w:ascii="Arial" w:hAnsi="Arial" w:cs="Arial"/>
        </w:rPr>
        <w:t xml:space="preserve"> </w:t>
      </w:r>
      <w:r w:rsidRPr="00C471C7">
        <w:rPr>
          <w:rFonts w:ascii="Arial" w:hAnsi="Arial" w:cs="Arial"/>
        </w:rPr>
        <w:t xml:space="preserve"> </w:t>
      </w:r>
      <w:r w:rsidR="008F668E" w:rsidRPr="00C471C7">
        <w:rPr>
          <w:rFonts w:ascii="Arial" w:hAnsi="Arial" w:cs="Arial"/>
        </w:rPr>
        <w:t xml:space="preserve">      </w:t>
      </w:r>
      <w:proofErr w:type="spellStart"/>
      <w:r w:rsidR="00C471C7">
        <w:rPr>
          <w:rFonts w:ascii="Arial" w:hAnsi="Arial" w:cs="Arial"/>
        </w:rPr>
        <w:t>Przewodniczą</w:t>
      </w:r>
      <w:r w:rsidRPr="00C471C7">
        <w:rPr>
          <w:rFonts w:ascii="Arial" w:hAnsi="Arial" w:cs="Arial"/>
        </w:rPr>
        <w:t>cy</w:t>
      </w:r>
      <w:proofErr w:type="spellEnd"/>
      <w:r w:rsidRPr="00C471C7">
        <w:rPr>
          <w:rFonts w:ascii="Arial" w:hAnsi="Arial" w:cs="Arial"/>
        </w:rPr>
        <w:t xml:space="preserve"> </w:t>
      </w:r>
    </w:p>
    <w:p w:rsidR="0024211D" w:rsidRPr="00C471C7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lang w:val="pl-PL"/>
        </w:rPr>
      </w:pPr>
      <w:r w:rsidRPr="00C471C7">
        <w:rPr>
          <w:lang w:val="pl-PL"/>
        </w:rPr>
        <w:t xml:space="preserve">                                                                                             </w:t>
      </w:r>
    </w:p>
    <w:p w:rsidR="00B7318B" w:rsidRPr="00C471C7" w:rsidRDefault="00B7318B" w:rsidP="0024211D">
      <w:pPr>
        <w:pStyle w:val="Akapitzlist"/>
        <w:widowControl/>
        <w:tabs>
          <w:tab w:val="left" w:pos="-17280"/>
        </w:tabs>
        <w:suppressAutoHyphens w:val="0"/>
        <w:autoSpaceDN w:val="0"/>
        <w:spacing w:line="360" w:lineRule="auto"/>
        <w:ind w:left="360"/>
        <w:jc w:val="both"/>
        <w:rPr>
          <w:rFonts w:ascii="Arial" w:hAnsi="Arial" w:cs="Arial"/>
          <w:lang w:val="pl-PL"/>
        </w:rPr>
      </w:pPr>
      <w:r w:rsidRPr="00C471C7">
        <w:rPr>
          <w:lang w:val="pl-PL"/>
        </w:rPr>
        <w:t xml:space="preserve">                                                                                      </w:t>
      </w:r>
      <w:bookmarkStart w:id="0" w:name="_GoBack"/>
      <w:bookmarkEnd w:id="0"/>
      <w:r w:rsidRPr="00C471C7">
        <w:rPr>
          <w:lang w:val="pl-PL"/>
        </w:rPr>
        <w:t xml:space="preserve">           </w:t>
      </w:r>
      <w:r w:rsidR="00DE3CED" w:rsidRPr="00C471C7">
        <w:rPr>
          <w:lang w:val="pl-PL"/>
        </w:rPr>
        <w:t xml:space="preserve">     </w:t>
      </w:r>
      <w:r w:rsidR="00274CD5">
        <w:rPr>
          <w:lang w:val="pl-PL"/>
        </w:rPr>
        <w:t>(-)</w:t>
      </w:r>
      <w:r w:rsidR="008F668E" w:rsidRPr="00C471C7">
        <w:rPr>
          <w:lang w:val="pl-PL"/>
        </w:rPr>
        <w:t xml:space="preserve"> </w:t>
      </w:r>
      <w:r w:rsidRPr="00C471C7">
        <w:rPr>
          <w:rFonts w:ascii="Arial" w:hAnsi="Arial" w:cs="Arial"/>
          <w:lang w:val="pl-PL"/>
        </w:rPr>
        <w:t xml:space="preserve">Grzegorz Włodarczyk </w:t>
      </w:r>
    </w:p>
    <w:sectPr w:rsidR="00B7318B" w:rsidRPr="00C471C7" w:rsidSect="00C471C7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B1828A4"/>
    <w:name w:val="Outline"/>
    <w:lvl w:ilvl="0">
      <w:start w:val="1"/>
      <w:numFmt w:val="decimal"/>
      <w:lvlText w:val="%1."/>
      <w:lvlJc w:val="righ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466BB"/>
    <w:multiLevelType w:val="hybridMultilevel"/>
    <w:tmpl w:val="23A279E0"/>
    <w:lvl w:ilvl="0" w:tplc="0026091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26"/>
    <w:rsid w:val="000B1A26"/>
    <w:rsid w:val="000D1AC3"/>
    <w:rsid w:val="000D41C0"/>
    <w:rsid w:val="0024211D"/>
    <w:rsid w:val="00274CD5"/>
    <w:rsid w:val="00456854"/>
    <w:rsid w:val="006A123D"/>
    <w:rsid w:val="006B1F85"/>
    <w:rsid w:val="007241C0"/>
    <w:rsid w:val="007D3784"/>
    <w:rsid w:val="007E5E13"/>
    <w:rsid w:val="00876B93"/>
    <w:rsid w:val="008A108E"/>
    <w:rsid w:val="008F668E"/>
    <w:rsid w:val="009B5142"/>
    <w:rsid w:val="00A551D2"/>
    <w:rsid w:val="00A96866"/>
    <w:rsid w:val="00B46AC7"/>
    <w:rsid w:val="00B7318B"/>
    <w:rsid w:val="00BA5072"/>
    <w:rsid w:val="00C471C7"/>
    <w:rsid w:val="00D101CC"/>
    <w:rsid w:val="00D406AB"/>
    <w:rsid w:val="00DE3CED"/>
    <w:rsid w:val="00E6094B"/>
    <w:rsid w:val="00E630AE"/>
    <w:rsid w:val="00E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5C10F-6CCE-4E63-81C8-BC520A2B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11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D406AB"/>
    <w:pPr>
      <w:keepNext/>
      <w:widowControl/>
      <w:ind w:left="360" w:hanging="360"/>
      <w:outlineLvl w:val="0"/>
    </w:pPr>
    <w:rPr>
      <w:rFonts w:eastAsia="Times New Roman" w:cs="Times New Roman"/>
      <w:b/>
      <w:color w:val="auto"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21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211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211D"/>
    <w:rPr>
      <w:rFonts w:ascii="Times New Roman" w:eastAsia="Lucida Sans Unicode" w:hAnsi="Times New Roman" w:cs="Tahoma"/>
      <w:color w:val="000000"/>
      <w:sz w:val="16"/>
      <w:szCs w:val="16"/>
      <w:lang w:val="en-US" w:bidi="en-US"/>
    </w:rPr>
  </w:style>
  <w:style w:type="paragraph" w:styleId="Akapitzlist">
    <w:name w:val="List Paragraph"/>
    <w:basedOn w:val="Normalny"/>
    <w:qFormat/>
    <w:rsid w:val="0024211D"/>
    <w:pPr>
      <w:ind w:left="720"/>
      <w:contextualSpacing/>
    </w:pPr>
  </w:style>
  <w:style w:type="paragraph" w:customStyle="1" w:styleId="Standard">
    <w:name w:val="Standard"/>
    <w:rsid w:val="002421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8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866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character" w:customStyle="1" w:styleId="Nagwek1Znak">
    <w:name w:val="Nagłówek 1 Znak"/>
    <w:basedOn w:val="Domylnaczcionkaakapitu"/>
    <w:link w:val="Nagwek1"/>
    <w:rsid w:val="00D406AB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14F4-D819-4223-A925-B56847C1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E.Szymczak</dc:creator>
  <cp:keywords/>
  <dc:description/>
  <cp:lastModifiedBy>E.Szymczak</cp:lastModifiedBy>
  <cp:revision>17</cp:revision>
  <cp:lastPrinted>2019-08-22T07:29:00Z</cp:lastPrinted>
  <dcterms:created xsi:type="dcterms:W3CDTF">2019-05-21T06:47:00Z</dcterms:created>
  <dcterms:modified xsi:type="dcterms:W3CDTF">2019-08-23T12:11:00Z</dcterms:modified>
</cp:coreProperties>
</file>