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1F" w:rsidRDefault="0069781F" w:rsidP="0069781F">
      <w:r>
        <w:t>STAROSTA ZDUŃSKOWOLSKI</w:t>
      </w:r>
    </w:p>
    <w:p w:rsidR="0069781F" w:rsidRDefault="0069781F" w:rsidP="0069781F">
      <w:r>
        <w:t>UL. ZŁOTNICKIEGO 25</w:t>
      </w:r>
    </w:p>
    <w:p w:rsidR="0069781F" w:rsidRDefault="0069781F" w:rsidP="0069781F">
      <w:r>
        <w:t>98-220 ZDUŃSKA WOLA</w:t>
      </w:r>
    </w:p>
    <w:p w:rsidR="0069781F" w:rsidRDefault="0069781F" w:rsidP="00275AA4">
      <w:pPr>
        <w:jc w:val="right"/>
      </w:pPr>
    </w:p>
    <w:p w:rsidR="00D10418" w:rsidRPr="005A6713" w:rsidRDefault="00472128" w:rsidP="00275AA4">
      <w:pPr>
        <w:jc w:val="right"/>
      </w:pPr>
      <w:r w:rsidRPr="005A6713">
        <w:t xml:space="preserve">Zduńska Wola, dnia </w:t>
      </w:r>
      <w:r w:rsidR="003E7677">
        <w:t>23</w:t>
      </w:r>
      <w:r w:rsidR="0025239F">
        <w:t xml:space="preserve"> </w:t>
      </w:r>
      <w:r w:rsidR="003E7677">
        <w:t>listopad</w:t>
      </w:r>
      <w:r w:rsidR="0025239F">
        <w:t>a 201</w:t>
      </w:r>
      <w:r w:rsidR="002E7557">
        <w:t>8</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E277A1">
        <w:rPr>
          <w:b/>
        </w:rPr>
        <w:t>.6820.1.</w:t>
      </w:r>
      <w:r w:rsidR="003E7677">
        <w:rPr>
          <w:b/>
        </w:rPr>
        <w:t>10</w:t>
      </w:r>
      <w:r w:rsidR="007E5CA9">
        <w:rPr>
          <w:b/>
        </w:rPr>
        <w:t>2</w:t>
      </w:r>
      <w:r w:rsidR="00F00342" w:rsidRPr="005A6713">
        <w:rPr>
          <w:b/>
        </w:rPr>
        <w:t>.201</w:t>
      </w:r>
      <w:r w:rsidR="00A82C87">
        <w:rPr>
          <w:b/>
        </w:rPr>
        <w:t>8</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xml:space="preserve">, zwana dalej „ustawą </w:t>
      </w:r>
      <w:proofErr w:type="spellStart"/>
      <w:r w:rsidR="00A17702">
        <w:t>zwg</w:t>
      </w:r>
      <w:proofErr w:type="spellEnd"/>
      <w:r w:rsidR="00A17702">
        <w:t>.”</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3E7677">
        <w:t>8</w:t>
      </w:r>
      <w:r w:rsidR="00620FA4">
        <w:t xml:space="preserve"> r.</w:t>
      </w:r>
      <w:r w:rsidR="002E7557">
        <w:t>,</w:t>
      </w:r>
      <w:r w:rsidR="00620FA4">
        <w:t xml:space="preserve"> poz.</w:t>
      </w:r>
      <w:r w:rsidR="00353008">
        <w:t xml:space="preserve"> 2</w:t>
      </w:r>
      <w:r w:rsidR="003E7677">
        <w:t>096</w:t>
      </w:r>
      <w:r w:rsidR="00353008">
        <w:t>)</w:t>
      </w:r>
      <w:r>
        <w:t>,</w:t>
      </w:r>
      <w:r w:rsidR="00353008">
        <w:t xml:space="preserve"> </w:t>
      </w:r>
      <w:r w:rsidR="00353008" w:rsidRPr="00353008">
        <w:t>orzekam</w:t>
      </w:r>
      <w:r w:rsidR="006415B3">
        <w:t>:</w:t>
      </w:r>
    </w:p>
    <w:p w:rsidR="00353008" w:rsidRDefault="00353008" w:rsidP="00353008">
      <w:pPr>
        <w:jc w:val="both"/>
        <w:rPr>
          <w:b/>
        </w:rPr>
      </w:pPr>
    </w:p>
    <w:p w:rsidR="003C3D61" w:rsidRDefault="00353008" w:rsidP="006415B3">
      <w:pPr>
        <w:pStyle w:val="Akapitzlist"/>
        <w:numPr>
          <w:ilvl w:val="0"/>
          <w:numId w:val="3"/>
        </w:numPr>
        <w:ind w:left="426"/>
        <w:jc w:val="both"/>
        <w:rPr>
          <w:b/>
        </w:rPr>
      </w:pPr>
      <w:r w:rsidRPr="00A954E5">
        <w:rPr>
          <w:b/>
        </w:rPr>
        <w:t xml:space="preserve">uznać za mienie gromadzkie nieruchomości położone w obrębie </w:t>
      </w:r>
      <w:r w:rsidR="007E5CA9">
        <w:rPr>
          <w:b/>
        </w:rPr>
        <w:t>25</w:t>
      </w:r>
      <w:r w:rsidRPr="00A954E5">
        <w:rPr>
          <w:b/>
        </w:rPr>
        <w:t xml:space="preserve"> mia</w:t>
      </w:r>
      <w:r w:rsidR="003E7677">
        <w:rPr>
          <w:b/>
        </w:rPr>
        <w:t>sta</w:t>
      </w:r>
      <w:r w:rsidRPr="00A954E5">
        <w:rPr>
          <w:b/>
        </w:rPr>
        <w:t xml:space="preserve"> Zduńska Wola, oznaczon</w:t>
      </w:r>
      <w:r w:rsidR="003C3D61">
        <w:rPr>
          <w:b/>
        </w:rPr>
        <w:t>e</w:t>
      </w:r>
      <w:r w:rsidRPr="00A954E5">
        <w:rPr>
          <w:b/>
        </w:rPr>
        <w:t xml:space="preserve"> w ewidencji </w:t>
      </w:r>
      <w:r w:rsidR="00F30814" w:rsidRPr="00A954E5">
        <w:rPr>
          <w:b/>
        </w:rPr>
        <w:t>gruntów jako działki:</w:t>
      </w:r>
    </w:p>
    <w:p w:rsidR="003C3D61" w:rsidRDefault="00F30814" w:rsidP="006415B3">
      <w:pPr>
        <w:pStyle w:val="Akapitzlist"/>
        <w:ind w:left="426"/>
        <w:jc w:val="both"/>
      </w:pPr>
      <w:r w:rsidRPr="00A954E5">
        <w:rPr>
          <w:b/>
        </w:rPr>
        <w:t>nr</w:t>
      </w:r>
      <w:r w:rsidR="003C3D61">
        <w:rPr>
          <w:b/>
        </w:rPr>
        <w:t xml:space="preserve"> </w:t>
      </w:r>
      <w:r w:rsidR="007E5CA9">
        <w:rPr>
          <w:b/>
        </w:rPr>
        <w:t>1</w:t>
      </w:r>
      <w:r w:rsidR="003C3D61">
        <w:rPr>
          <w:b/>
        </w:rPr>
        <w:t xml:space="preserve"> </w:t>
      </w:r>
      <w:r w:rsidRPr="003C3D61">
        <w:t xml:space="preserve">o pow. </w:t>
      </w:r>
      <w:r w:rsidR="003E7677">
        <w:t>0</w:t>
      </w:r>
      <w:r w:rsidR="00353008" w:rsidRPr="003C3D61">
        <w:t>,</w:t>
      </w:r>
      <w:r w:rsidR="007E5CA9">
        <w:t>4118</w:t>
      </w:r>
      <w:r w:rsidR="004B0AC5">
        <w:t xml:space="preserve"> </w:t>
      </w:r>
      <w:r w:rsidRPr="003C3D61">
        <w:t>ha</w:t>
      </w:r>
      <w:r w:rsidR="0025239F">
        <w:t>,</w:t>
      </w:r>
    </w:p>
    <w:p w:rsidR="00903CFD" w:rsidRDefault="007447D7" w:rsidP="006415B3">
      <w:pPr>
        <w:pStyle w:val="Akapitzlist"/>
        <w:ind w:left="426"/>
        <w:jc w:val="both"/>
      </w:pPr>
      <w:r>
        <w:rPr>
          <w:b/>
        </w:rPr>
        <w:t xml:space="preserve">nr </w:t>
      </w:r>
      <w:r w:rsidR="003E7677">
        <w:rPr>
          <w:b/>
        </w:rPr>
        <w:t>1</w:t>
      </w:r>
      <w:r w:rsidR="007E5CA9">
        <w:rPr>
          <w:b/>
        </w:rPr>
        <w:t>8</w:t>
      </w:r>
      <w:r w:rsidR="00903CFD">
        <w:rPr>
          <w:b/>
        </w:rPr>
        <w:t xml:space="preserve"> </w:t>
      </w:r>
      <w:r w:rsidR="00E277A1">
        <w:t xml:space="preserve">o pow. </w:t>
      </w:r>
      <w:r w:rsidR="003E7677">
        <w:t>0</w:t>
      </w:r>
      <w:r w:rsidR="00903CFD">
        <w:t>,</w:t>
      </w:r>
      <w:r w:rsidR="007E5CA9">
        <w:t>2336</w:t>
      </w:r>
      <w:r w:rsidR="00903CFD">
        <w:t xml:space="preserve"> ha,</w:t>
      </w:r>
    </w:p>
    <w:p w:rsidR="007E5CA9" w:rsidRDefault="007E5CA9" w:rsidP="006415B3">
      <w:pPr>
        <w:pStyle w:val="Akapitzlist"/>
        <w:ind w:left="426"/>
        <w:jc w:val="both"/>
      </w:pPr>
      <w:r>
        <w:rPr>
          <w:b/>
        </w:rPr>
        <w:t xml:space="preserve">nr 20 </w:t>
      </w:r>
      <w:r>
        <w:t>o pow. 0,0920 ha,</w:t>
      </w:r>
    </w:p>
    <w:p w:rsidR="007E5CA9" w:rsidRDefault="007E5CA9" w:rsidP="006415B3">
      <w:pPr>
        <w:pStyle w:val="Akapitzlist"/>
        <w:ind w:left="426"/>
        <w:jc w:val="both"/>
      </w:pPr>
      <w:r>
        <w:rPr>
          <w:b/>
        </w:rPr>
        <w:t xml:space="preserve">nr 24 </w:t>
      </w:r>
      <w:r>
        <w:t>o pow. 0,1085 ha,</w:t>
      </w:r>
    </w:p>
    <w:p w:rsidR="007E5CA9" w:rsidRDefault="007E5CA9" w:rsidP="006415B3">
      <w:pPr>
        <w:pStyle w:val="Akapitzlist"/>
        <w:ind w:left="426"/>
        <w:jc w:val="both"/>
      </w:pPr>
      <w:r>
        <w:rPr>
          <w:b/>
        </w:rPr>
        <w:t xml:space="preserve">nr 26 </w:t>
      </w:r>
      <w:r>
        <w:t>o pow. 0,0594 ha,</w:t>
      </w:r>
    </w:p>
    <w:p w:rsidR="007E5CA9" w:rsidRPr="007E5CA9" w:rsidRDefault="007E5CA9" w:rsidP="006415B3">
      <w:pPr>
        <w:pStyle w:val="Akapitzlist"/>
        <w:ind w:left="426"/>
        <w:jc w:val="both"/>
      </w:pPr>
      <w:r>
        <w:rPr>
          <w:b/>
        </w:rPr>
        <w:t xml:space="preserve">nr 35 </w:t>
      </w:r>
      <w:r>
        <w:t>o pow. 0,1101 ha,</w:t>
      </w:r>
    </w:p>
    <w:p w:rsidR="00637323" w:rsidRDefault="00A82C87" w:rsidP="006415B3">
      <w:pPr>
        <w:pStyle w:val="Akapitzlist"/>
        <w:ind w:left="426"/>
        <w:jc w:val="both"/>
      </w:pPr>
      <w:r>
        <w:rPr>
          <w:b/>
        </w:rPr>
        <w:t xml:space="preserve">nr </w:t>
      </w:r>
      <w:r w:rsidR="007E5CA9">
        <w:rPr>
          <w:b/>
        </w:rPr>
        <w:t>48</w:t>
      </w:r>
      <w:r w:rsidR="00F30814" w:rsidRPr="00A954E5">
        <w:rPr>
          <w:b/>
        </w:rPr>
        <w:t xml:space="preserve"> </w:t>
      </w:r>
      <w:r>
        <w:t>o pow. 0</w:t>
      </w:r>
      <w:r w:rsidR="00F30814" w:rsidRPr="003C3D61">
        <w:t>,</w:t>
      </w:r>
      <w:r w:rsidR="003E7677">
        <w:t>0</w:t>
      </w:r>
      <w:r w:rsidR="007E5CA9">
        <w:t>535</w:t>
      </w:r>
      <w:r w:rsidR="00353008" w:rsidRPr="003C3D61">
        <w:t xml:space="preserve"> ha</w:t>
      </w:r>
      <w:r w:rsidR="00903CFD">
        <w:t>,</w:t>
      </w:r>
    </w:p>
    <w:p w:rsidR="00903CFD" w:rsidRDefault="007E5CA9" w:rsidP="006415B3">
      <w:pPr>
        <w:pStyle w:val="Akapitzlist"/>
        <w:ind w:left="426"/>
        <w:jc w:val="both"/>
      </w:pPr>
      <w:r>
        <w:rPr>
          <w:b/>
        </w:rPr>
        <w:t>nr 66</w:t>
      </w:r>
      <w:r w:rsidR="00903CFD">
        <w:rPr>
          <w:b/>
        </w:rPr>
        <w:t xml:space="preserve"> </w:t>
      </w:r>
      <w:r w:rsidR="00903CFD">
        <w:t>o pow. 0,</w:t>
      </w:r>
      <w:r w:rsidR="003E7677">
        <w:t>4</w:t>
      </w:r>
      <w:r>
        <w:t>294</w:t>
      </w:r>
      <w:r w:rsidR="00903CFD">
        <w:t xml:space="preserve"> ha</w:t>
      </w:r>
      <w:r>
        <w:t>,</w:t>
      </w:r>
    </w:p>
    <w:p w:rsidR="007E5CA9" w:rsidRDefault="007E5CA9" w:rsidP="006415B3">
      <w:pPr>
        <w:pStyle w:val="Akapitzlist"/>
        <w:ind w:left="426"/>
        <w:jc w:val="both"/>
      </w:pPr>
      <w:r>
        <w:rPr>
          <w:b/>
        </w:rPr>
        <w:t>nr 82</w:t>
      </w:r>
      <w:r>
        <w:t xml:space="preserve"> o pow. 0,3974 ha,</w:t>
      </w:r>
    </w:p>
    <w:p w:rsidR="007E5CA9" w:rsidRDefault="007E5CA9" w:rsidP="006415B3">
      <w:pPr>
        <w:pStyle w:val="Akapitzlist"/>
        <w:ind w:left="426"/>
        <w:jc w:val="both"/>
      </w:pPr>
      <w:r>
        <w:rPr>
          <w:b/>
        </w:rPr>
        <w:t xml:space="preserve">nr 83 </w:t>
      </w:r>
      <w:r>
        <w:t>o pow. 0,5853 ha,</w:t>
      </w:r>
    </w:p>
    <w:p w:rsidR="007E5CA9" w:rsidRPr="007E5CA9" w:rsidRDefault="007E5CA9" w:rsidP="006415B3">
      <w:pPr>
        <w:pStyle w:val="Akapitzlist"/>
        <w:ind w:left="426"/>
        <w:jc w:val="both"/>
      </w:pPr>
      <w:r>
        <w:rPr>
          <w:b/>
        </w:rPr>
        <w:t xml:space="preserve">nr 84 </w:t>
      </w:r>
      <w:r>
        <w:t>o pow. 0,4669 ha;</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7E5CA9">
      <w:pPr>
        <w:pStyle w:val="Akapitzlist"/>
        <w:ind w:left="426"/>
        <w:jc w:val="both"/>
      </w:pPr>
      <w:r>
        <w:tab/>
      </w:r>
      <w:r w:rsidR="003E7677">
        <w:t>Prezydent Miasta</w:t>
      </w:r>
      <w:r w:rsidR="002E7557">
        <w:t xml:space="preserve"> </w:t>
      </w:r>
      <w:r w:rsidR="007E5CA9">
        <w:t>Zduńska Wola wnioskami z dnia 5 i 15</w:t>
      </w:r>
      <w:r>
        <w:t xml:space="preserve"> </w:t>
      </w:r>
      <w:r w:rsidR="003E7677">
        <w:t>październik</w:t>
      </w:r>
      <w:r>
        <w:t>a 201</w:t>
      </w:r>
      <w:r w:rsidR="009575D5">
        <w:t>8</w:t>
      </w:r>
      <w:r>
        <w:t xml:space="preserve"> r., zwrócił się do Starosty Zduńskowolskiego o wydanie decyzji w sprawie uznania za mienie</w:t>
      </w:r>
      <w:r w:rsidR="009E3231">
        <w:t xml:space="preserve"> </w:t>
      </w:r>
      <w:r>
        <w:t>gromadzkie nieruchom</w:t>
      </w:r>
      <w:r w:rsidR="00F30814">
        <w:t xml:space="preserve">ości położonej w obrębie </w:t>
      </w:r>
      <w:r w:rsidR="007E5CA9">
        <w:t>25</w:t>
      </w:r>
      <w:r w:rsidR="003E7677">
        <w:t xml:space="preserve"> </w:t>
      </w:r>
      <w:r>
        <w:t>mi</w:t>
      </w:r>
      <w:r w:rsidR="0025239F">
        <w:t>a</w:t>
      </w:r>
      <w:r w:rsidR="003E7677">
        <w:t>sta</w:t>
      </w:r>
      <w:r>
        <w:t xml:space="preserve"> Zduńska Wola,</w:t>
      </w:r>
      <w:r w:rsidR="009E3231">
        <w:t xml:space="preserve"> </w:t>
      </w:r>
      <w:r>
        <w:t>składającej się</w:t>
      </w:r>
      <w:r w:rsidR="00B74004">
        <w:t xml:space="preserve"> </w:t>
      </w:r>
      <w:r>
        <w:t>z działek</w:t>
      </w:r>
      <w:r w:rsidR="007E5CA9">
        <w:t xml:space="preserve"> </w:t>
      </w:r>
      <w:r>
        <w:t xml:space="preserve">o obecnych numerach ewidencyjnych: </w:t>
      </w:r>
      <w:r w:rsidR="007E5CA9" w:rsidRPr="00A954E5">
        <w:rPr>
          <w:b/>
        </w:rPr>
        <w:t>nr</w:t>
      </w:r>
      <w:r w:rsidR="007E5CA9">
        <w:rPr>
          <w:b/>
        </w:rPr>
        <w:t xml:space="preserve"> 1 </w:t>
      </w:r>
      <w:r w:rsidR="007E5CA9" w:rsidRPr="003C3D61">
        <w:t xml:space="preserve">o pow. </w:t>
      </w:r>
      <w:r w:rsidR="007E5CA9">
        <w:t>0</w:t>
      </w:r>
      <w:r w:rsidR="007E5CA9" w:rsidRPr="003C3D61">
        <w:t>,</w:t>
      </w:r>
      <w:r w:rsidR="007E5CA9">
        <w:t xml:space="preserve">4118 </w:t>
      </w:r>
      <w:r w:rsidR="007E5CA9" w:rsidRPr="003C3D61">
        <w:t>ha</w:t>
      </w:r>
      <w:r w:rsidR="007E5CA9">
        <w:t>,</w:t>
      </w:r>
      <w:r w:rsidR="007E5CA9">
        <w:br/>
      </w:r>
      <w:r w:rsidR="007E5CA9">
        <w:rPr>
          <w:b/>
        </w:rPr>
        <w:t xml:space="preserve">nr 18 </w:t>
      </w:r>
      <w:r w:rsidR="007E5CA9">
        <w:t xml:space="preserve">o pow. 0,2336 ha, </w:t>
      </w:r>
      <w:r w:rsidR="007E5CA9">
        <w:rPr>
          <w:b/>
        </w:rPr>
        <w:t xml:space="preserve">nr 20 </w:t>
      </w:r>
      <w:r w:rsidR="007E5CA9">
        <w:t xml:space="preserve">o pow. 0,0920 ha, </w:t>
      </w:r>
      <w:r w:rsidR="007E5CA9">
        <w:rPr>
          <w:b/>
        </w:rPr>
        <w:t xml:space="preserve">nr 24 </w:t>
      </w:r>
      <w:r w:rsidR="007E5CA9">
        <w:t>o pow. 0,1085 ha,</w:t>
      </w:r>
      <w:r w:rsidR="007E5CA9">
        <w:br/>
      </w:r>
      <w:r w:rsidR="007E5CA9">
        <w:rPr>
          <w:b/>
        </w:rPr>
        <w:t xml:space="preserve">nr 26 </w:t>
      </w:r>
      <w:r w:rsidR="007E5CA9">
        <w:t xml:space="preserve">o pow. 0,0594 ha, </w:t>
      </w:r>
      <w:r w:rsidR="007E5CA9">
        <w:rPr>
          <w:b/>
        </w:rPr>
        <w:t xml:space="preserve">nr 35 </w:t>
      </w:r>
      <w:r w:rsidR="007E5CA9">
        <w:t xml:space="preserve">o pow. 0,1101 ha, </w:t>
      </w:r>
      <w:r w:rsidR="007E5CA9">
        <w:rPr>
          <w:b/>
        </w:rPr>
        <w:t>nr 48</w:t>
      </w:r>
      <w:r w:rsidR="007E5CA9" w:rsidRPr="00A954E5">
        <w:rPr>
          <w:b/>
        </w:rPr>
        <w:t xml:space="preserve"> </w:t>
      </w:r>
      <w:r w:rsidR="007E5CA9">
        <w:t>o pow. 0</w:t>
      </w:r>
      <w:r w:rsidR="007E5CA9" w:rsidRPr="003C3D61">
        <w:t>,</w:t>
      </w:r>
      <w:r w:rsidR="007E5CA9">
        <w:t>0535</w:t>
      </w:r>
      <w:r w:rsidR="007E5CA9" w:rsidRPr="003C3D61">
        <w:t xml:space="preserve"> ha</w:t>
      </w:r>
      <w:r w:rsidR="007E5CA9">
        <w:t>,</w:t>
      </w:r>
      <w:r w:rsidR="007E5CA9">
        <w:br/>
      </w:r>
      <w:r w:rsidR="007E5CA9">
        <w:rPr>
          <w:b/>
        </w:rPr>
        <w:lastRenderedPageBreak/>
        <w:t xml:space="preserve">nr 66 </w:t>
      </w:r>
      <w:r w:rsidR="007E5CA9">
        <w:t xml:space="preserve">o pow. 0,4294 ha, </w:t>
      </w:r>
      <w:r w:rsidR="007E5CA9">
        <w:rPr>
          <w:b/>
        </w:rPr>
        <w:t>nr 82</w:t>
      </w:r>
      <w:r w:rsidR="007E5CA9">
        <w:t xml:space="preserve"> o pow. 0,3974 ha, </w:t>
      </w:r>
      <w:r w:rsidR="007E5CA9">
        <w:rPr>
          <w:b/>
        </w:rPr>
        <w:t xml:space="preserve">nr 83 </w:t>
      </w:r>
      <w:r w:rsidR="007E5CA9">
        <w:t>o pow. 0,5853 ha,</w:t>
      </w:r>
      <w:r w:rsidR="007E5CA9">
        <w:br/>
      </w:r>
      <w:r w:rsidR="007E5CA9">
        <w:rPr>
          <w:b/>
        </w:rPr>
        <w:t xml:space="preserve">nr 84 </w:t>
      </w:r>
      <w:r w:rsidR="007E5CA9">
        <w:t>o pow. 0,4669 ha</w:t>
      </w:r>
      <w:r w:rsidR="00C951B4">
        <w:t>,</w:t>
      </w:r>
      <w:r>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w:t>
      </w:r>
      <w:r w:rsidR="007E5CA9">
        <w:t xml:space="preserve">drogi dojazdowe do pól i siedlisk oraz </w:t>
      </w:r>
      <w:r w:rsidR="003E7677">
        <w:t>rowy</w:t>
      </w:r>
      <w:r w:rsidR="00302B17">
        <w:t xml:space="preserve"> </w:t>
      </w:r>
      <w:r w:rsidR="00867268">
        <w:t>publiczne</w:t>
      </w:r>
      <w:r w:rsidR="007E5CA9">
        <w:t xml:space="preserve"> części</w:t>
      </w:r>
      <w:r w:rsidR="00867268">
        <w:t xml:space="preserve"> </w:t>
      </w:r>
      <w:r w:rsidR="003E7677">
        <w:t>w</w:t>
      </w:r>
      <w:r w:rsidR="007E5CA9">
        <w:t>si</w:t>
      </w:r>
      <w:r w:rsidR="003E7677">
        <w:t xml:space="preserve"> </w:t>
      </w:r>
      <w:r w:rsidR="007E5CA9">
        <w:t>Swędzieniejewice.</w:t>
      </w:r>
    </w:p>
    <w:p w:rsidR="00034BF7" w:rsidRDefault="00196EFA" w:rsidP="00034BF7">
      <w:pPr>
        <w:ind w:firstLine="708"/>
        <w:jc w:val="both"/>
      </w:pPr>
      <w:r>
        <w:t xml:space="preserve">Rozpatrując wniosek </w:t>
      </w:r>
      <w:r w:rsidR="008514FD">
        <w:t>Prezydenta Miasta</w:t>
      </w:r>
      <w:r>
        <w:t xml:space="preserve"> Zduńska Wola</w:t>
      </w:r>
      <w:r w:rsidR="00FF075C">
        <w:t>, na wstępie przeprowadzono postępowanie dowodowe, mające na celu ustalenie pochodzenia tej nieruchomości.</w:t>
      </w:r>
      <w:r w:rsidR="00034BF7">
        <w:t xml:space="preserve"> </w:t>
      </w:r>
    </w:p>
    <w:p w:rsidR="00F00039" w:rsidRDefault="00FF075C" w:rsidP="00FF075C">
      <w:pPr>
        <w:jc w:val="both"/>
      </w:pPr>
      <w:r>
        <w:t>W toku postępowania ustalono, że od chwili prowadzenia rejestru ewidencj</w:t>
      </w:r>
      <w:r w:rsidR="0025239F">
        <w:t>i gruntów,</w:t>
      </w:r>
      <w:r w:rsidR="003D6ECE">
        <w:br/>
      </w:r>
      <w:r w:rsidR="0025239F">
        <w:t>tj. od 19</w:t>
      </w:r>
      <w:r w:rsidR="00895D86">
        <w:t>6</w:t>
      </w:r>
      <w:r w:rsidR="004811A1">
        <w:t>5</w:t>
      </w:r>
      <w:r w:rsidR="00302B17">
        <w:t xml:space="preserve"> r., </w:t>
      </w:r>
      <w:r w:rsidR="00E70DCB">
        <w:t xml:space="preserve">wnioskowane </w:t>
      </w:r>
      <w:r w:rsidR="00302B17">
        <w:t xml:space="preserve">działki </w:t>
      </w:r>
      <w:r>
        <w:t>zostały przypisan</w:t>
      </w:r>
      <w:r w:rsidR="0068759D">
        <w:t>e do jednostki rejestrowej</w:t>
      </w:r>
      <w:r>
        <w:t>,</w:t>
      </w:r>
      <w:r w:rsidR="0058132C">
        <w:t xml:space="preserve"> gdzie podmiotem władającym </w:t>
      </w:r>
      <w:r w:rsidR="004811A1">
        <w:t>było Prezydium Powiatowej Rady Narodowej</w:t>
      </w:r>
      <w:r w:rsidR="0058132C">
        <w:t>. Dokumentacja</w:t>
      </w:r>
      <w:r w:rsidR="004C2361">
        <w:t xml:space="preserve"> techniczna została zgromadzona w operacie geodezyjnym</w:t>
      </w:r>
      <w:r w:rsidR="0058132C">
        <w:t xml:space="preserve"> </w:t>
      </w:r>
      <w:r w:rsidR="00E70DCB">
        <w:t>z 19</w:t>
      </w:r>
      <w:r w:rsidR="0058132C">
        <w:t>6</w:t>
      </w:r>
      <w:r w:rsidR="004811A1">
        <w:t>5</w:t>
      </w:r>
      <w:r w:rsidR="004C2361" w:rsidRPr="00C1194F">
        <w:t xml:space="preserve"> </w:t>
      </w:r>
      <w:r w:rsidR="004C2361">
        <w:t>r.</w:t>
      </w:r>
      <w:r w:rsidR="0058132C">
        <w:t>,</w:t>
      </w:r>
      <w:r w:rsidR="000B15E6">
        <w:t xml:space="preserve"> zaewidencjonowanym</w:t>
      </w:r>
      <w:r w:rsidR="00B420AC">
        <w:br/>
      </w:r>
      <w:r w:rsidR="000B15E6">
        <w:t>w Powiatowym Ośrodku Dokumentacji Geodezyjnej</w:t>
      </w:r>
      <w:r w:rsidR="0058132C">
        <w:t xml:space="preserve"> </w:t>
      </w:r>
      <w:r w:rsidR="000B15E6">
        <w:t>i Kartograficznej</w:t>
      </w:r>
      <w:r w:rsidR="005E5518">
        <w:t xml:space="preserve"> pod</w:t>
      </w:r>
      <w:r w:rsidR="004811A1">
        <w:t xml:space="preserve"> nr 665</w:t>
      </w:r>
      <w:r w:rsidR="004C2361">
        <w:t>.</w:t>
      </w:r>
      <w:r w:rsidR="004811A1">
        <w:t>15</w:t>
      </w:r>
      <w:r w:rsidR="004C2361">
        <w:t>-</w:t>
      </w:r>
      <w:r w:rsidR="008514FD">
        <w:t>1</w:t>
      </w:r>
      <w:r w:rsidR="004811A1">
        <w:t>00</w:t>
      </w:r>
      <w:r w:rsidR="004C2361">
        <w:t>/97.</w:t>
      </w:r>
      <w:r w:rsidR="00B420AC">
        <w:br/>
      </w:r>
      <w:r w:rsidR="004811A1">
        <w:t>Na mocy Zarządzenia Nr 91 Wojewody Łódzkiego z dnia 30 grudnia 1974 r.</w:t>
      </w:r>
      <w:r w:rsidR="00524264">
        <w:br/>
      </w:r>
      <w:r w:rsidR="004811A1" w:rsidRPr="004811A1">
        <w:rPr>
          <w:i/>
        </w:rPr>
        <w:t>w sprawie szczegółowego określenia granic miasta Zduńskiej Woli</w:t>
      </w:r>
      <w:r w:rsidR="004811A1">
        <w:rPr>
          <w:i/>
        </w:rPr>
        <w:t xml:space="preserve"> </w:t>
      </w:r>
      <w:r w:rsidR="004811A1">
        <w:t xml:space="preserve">(Dz. U. </w:t>
      </w:r>
      <w:r w:rsidR="00524264">
        <w:t xml:space="preserve">Woj. Ł. </w:t>
      </w:r>
      <w:r w:rsidR="004811A1">
        <w:t>z 1975 r. Nr 1, poz. 5), tereny części wsi Swędzieniejewice zostały</w:t>
      </w:r>
      <w:r w:rsidR="00BF0913">
        <w:t xml:space="preserve"> włączone w granice miasta Zduńska Wola, jako geodezyjny obręb 83 (operat 269.83-165/97).</w:t>
      </w:r>
      <w:r w:rsidR="004811A1">
        <w:t xml:space="preserve"> </w:t>
      </w:r>
      <w:r w:rsidR="00B74004">
        <w:t xml:space="preserve">W roku </w:t>
      </w:r>
      <w:r w:rsidR="008514FD">
        <w:t>198</w:t>
      </w:r>
      <w:r w:rsidR="00BF0913">
        <w:t>1</w:t>
      </w:r>
      <w:r w:rsidR="00653DAE">
        <w:t xml:space="preserve"> </w:t>
      </w:r>
      <w:r w:rsidR="00BF0913">
        <w:t>zakończono</w:t>
      </w:r>
      <w:r w:rsidR="00B420AC">
        <w:t xml:space="preserve"> odnowę ewidencji gruntów miasta Zduńska Wola </w:t>
      </w:r>
      <w:r w:rsidR="00BF0913">
        <w:t>(operat 269.25</w:t>
      </w:r>
      <w:r w:rsidR="00B420AC">
        <w:t>-</w:t>
      </w:r>
      <w:r w:rsidR="00133780">
        <w:t>2</w:t>
      </w:r>
      <w:r w:rsidR="00BF0913">
        <w:t>62</w:t>
      </w:r>
      <w:r w:rsidR="00B420AC">
        <w:t>/</w:t>
      </w:r>
      <w:r w:rsidR="00133780">
        <w:t>97</w:t>
      </w:r>
      <w:r w:rsidR="00B420AC">
        <w:t>)</w:t>
      </w:r>
      <w:r w:rsidR="00524264">
        <w:t>. O</w:t>
      </w:r>
      <w:r w:rsidR="00BF0913">
        <w:t>bszar</w:t>
      </w:r>
      <w:r w:rsidR="00524264">
        <w:t xml:space="preserve"> miasta został podzielony na nowo,</w:t>
      </w:r>
      <w:r w:rsidR="00653DAE">
        <w:t xml:space="preserve"> co wiązało s</w:t>
      </w:r>
      <w:r w:rsidR="002829CB">
        <w:t>ię ze zmianą numeracji działek</w:t>
      </w:r>
      <w:r w:rsidR="00524264">
        <w:t xml:space="preserve"> używaną do dnia dzisiejszego</w:t>
      </w:r>
      <w:r w:rsidR="002829CB">
        <w:t>.</w:t>
      </w:r>
    </w:p>
    <w:p w:rsidR="00B119BA" w:rsidRDefault="00FF075C" w:rsidP="009E3231">
      <w:pPr>
        <w:ind w:firstLine="708"/>
        <w:jc w:val="both"/>
      </w:pPr>
      <w:r>
        <w:t>Na potwierdzenie zapisu</w:t>
      </w:r>
      <w:r w:rsidR="00F65356">
        <w:t xml:space="preserve"> w stosunku do których władającym pozostaje </w:t>
      </w:r>
      <w:r w:rsidR="002829CB">
        <w:t>Urząd Miasta</w:t>
      </w:r>
      <w:r w:rsidR="00F65356">
        <w:t xml:space="preserve"> Zduńska Wola</w:t>
      </w:r>
      <w:r>
        <w:t>,</w:t>
      </w:r>
      <w:r w:rsidR="00653DAE">
        <w:t xml:space="preserve"> </w:t>
      </w:r>
      <w:r>
        <w:t>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 xml:space="preserve">są </w:t>
      </w:r>
      <w:r w:rsidR="002829CB">
        <w:t>służą j</w:t>
      </w:r>
      <w:r w:rsidR="0072456A">
        <w:t xml:space="preserve">ako </w:t>
      </w:r>
      <w:r w:rsidR="00BF0913" w:rsidRPr="00BF0913">
        <w:t xml:space="preserve">drogi dojazdowe do pól i siedlisk </w:t>
      </w:r>
      <w:r w:rsidR="00BF0913">
        <w:t xml:space="preserve">oraz jako </w:t>
      </w:r>
      <w:r w:rsidR="002829CB">
        <w:t>rowy</w:t>
      </w:r>
      <w:r w:rsidR="0072456A">
        <w:t xml:space="preserve"> publiczne</w:t>
      </w:r>
      <w:r w:rsidR="00FB14FE">
        <w:t>,</w:t>
      </w:r>
      <w:r w:rsidR="00D97F7B">
        <w:t xml:space="preserve"> gdzie</w:t>
      </w:r>
      <w:r w:rsidR="00FB14FE">
        <w:t xml:space="preserve"> jako </w:t>
      </w:r>
      <w:r w:rsidR="0068759D">
        <w:t>władający</w:t>
      </w:r>
      <w:r w:rsidR="00D97F7B">
        <w:t>m jest</w:t>
      </w:r>
      <w:r w:rsidR="0068759D">
        <w:t xml:space="preserve"> </w:t>
      </w:r>
      <w:r w:rsidR="002829CB">
        <w:t>Urząd Miasta</w:t>
      </w:r>
      <w:r w:rsidR="0068759D">
        <w:t xml:space="preserve"> Zduńska Wola</w:t>
      </w:r>
      <w:r w:rsidR="00FB14FE">
        <w:t>.</w:t>
      </w:r>
    </w:p>
    <w:p w:rsidR="00C6186F" w:rsidRDefault="00FB14FE"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w:t>
      </w:r>
      <w:r w:rsidR="00CA7C71">
        <w:lastRenderedPageBreak/>
        <w:t>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w:t>
      </w:r>
      <w:proofErr w:type="spellStart"/>
      <w:r w:rsidR="00706452">
        <w:t>Ke</w:t>
      </w:r>
      <w:proofErr w:type="spellEnd"/>
      <w:r w:rsidR="00706452">
        <w:t xml:space="preserve"> 621/10).</w:t>
      </w:r>
      <w:r w:rsidR="003C3D61" w:rsidRPr="003C3D61">
        <w:rPr>
          <w:rFonts w:eastAsia="Calibri"/>
        </w:rPr>
        <w:t xml:space="preserve"> </w:t>
      </w:r>
      <w:r w:rsidR="003C3D61" w:rsidRPr="003C3D61">
        <w:t>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w:t>
      </w:r>
      <w:proofErr w:type="spellStart"/>
      <w:r>
        <w:t>zwg</w:t>
      </w:r>
      <w:proofErr w:type="spellEnd"/>
      <w:r>
        <w:t xml:space="preserve">.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E70DCB" w:rsidRDefault="00E70DCB" w:rsidP="00225F6D">
      <w:pPr>
        <w:jc w:val="right"/>
      </w:pPr>
    </w:p>
    <w:p w:rsidR="0069781F" w:rsidRPr="00360BB6" w:rsidRDefault="0069781F" w:rsidP="0069781F">
      <w:pPr>
        <w:ind w:left="5245"/>
        <w:jc w:val="center"/>
      </w:pPr>
      <w:r w:rsidRPr="00360BB6">
        <w:t>Z UP. STAROSTY</w:t>
      </w:r>
    </w:p>
    <w:p w:rsidR="0069781F" w:rsidRPr="00360BB6" w:rsidRDefault="0069781F" w:rsidP="0069781F">
      <w:pPr>
        <w:ind w:left="5245"/>
        <w:jc w:val="center"/>
        <w:rPr>
          <w:b/>
        </w:rPr>
      </w:pPr>
      <w:r w:rsidRPr="00360BB6">
        <w:rPr>
          <w:b/>
        </w:rPr>
        <w:t>JAROSŁAW ANDRYSIAK</w:t>
      </w:r>
    </w:p>
    <w:p w:rsidR="0069781F" w:rsidRPr="00360BB6" w:rsidRDefault="0069781F" w:rsidP="0069781F">
      <w:pPr>
        <w:ind w:left="5245"/>
        <w:jc w:val="center"/>
        <w:rPr>
          <w:i/>
        </w:rPr>
      </w:pPr>
      <w:r w:rsidRPr="00360BB6">
        <w:rPr>
          <w:i/>
        </w:rPr>
        <w:t>Naczelnik Wydziału Gospodarki</w:t>
      </w:r>
    </w:p>
    <w:p w:rsidR="0069781F" w:rsidRPr="00360BB6" w:rsidRDefault="0069781F" w:rsidP="0069781F">
      <w:pPr>
        <w:ind w:left="5245"/>
        <w:jc w:val="center"/>
        <w:rPr>
          <w:i/>
        </w:rPr>
      </w:pPr>
      <w:r w:rsidRPr="00360BB6">
        <w:rPr>
          <w:i/>
        </w:rPr>
        <w:t>Nieruchomościami i Terenami</w:t>
      </w:r>
    </w:p>
    <w:p w:rsidR="0069781F" w:rsidRDefault="0069781F" w:rsidP="0069781F">
      <w:pPr>
        <w:ind w:left="5245"/>
        <w:jc w:val="center"/>
      </w:pPr>
      <w:r w:rsidRPr="00360BB6">
        <w:rPr>
          <w:i/>
        </w:rPr>
        <w:t>Rozwojowymi</w:t>
      </w:r>
    </w:p>
    <w:p w:rsidR="00225F6D" w:rsidRPr="0055687E" w:rsidRDefault="00225F6D" w:rsidP="00225F6D">
      <w:pPr>
        <w:rPr>
          <w:u w:val="single"/>
        </w:rPr>
      </w:pPr>
      <w:bookmarkStart w:id="0" w:name="_GoBack"/>
      <w:bookmarkEnd w:id="0"/>
      <w:r w:rsidRPr="0055687E">
        <w:rPr>
          <w:u w:val="single"/>
        </w:rPr>
        <w:t>Otrzymują:</w:t>
      </w:r>
    </w:p>
    <w:p w:rsidR="00225F6D" w:rsidRDefault="002829CB" w:rsidP="00225F6D">
      <w:pPr>
        <w:pStyle w:val="Akapitzlist"/>
        <w:numPr>
          <w:ilvl w:val="0"/>
          <w:numId w:val="1"/>
        </w:numPr>
        <w:ind w:left="426"/>
      </w:pPr>
      <w:r>
        <w:t>Prezydent Miasta</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BE" w:rsidRDefault="003C3BBE" w:rsidP="0055687E">
      <w:pPr>
        <w:spacing w:line="240" w:lineRule="auto"/>
      </w:pPr>
      <w:r>
        <w:separator/>
      </w:r>
    </w:p>
  </w:endnote>
  <w:endnote w:type="continuationSeparator" w:id="0">
    <w:p w:rsidR="003C3BBE" w:rsidRDefault="003C3BBE"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69781F">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BE" w:rsidRDefault="003C3BBE" w:rsidP="0055687E">
      <w:pPr>
        <w:spacing w:line="240" w:lineRule="auto"/>
      </w:pPr>
      <w:r>
        <w:separator/>
      </w:r>
    </w:p>
  </w:footnote>
  <w:footnote w:type="continuationSeparator" w:id="0">
    <w:p w:rsidR="003C3BBE" w:rsidRDefault="003C3BBE"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17858"/>
    <w:rsid w:val="00034BF7"/>
    <w:rsid w:val="0006774B"/>
    <w:rsid w:val="00073921"/>
    <w:rsid w:val="00087449"/>
    <w:rsid w:val="000B15E6"/>
    <w:rsid w:val="00113C14"/>
    <w:rsid w:val="00124571"/>
    <w:rsid w:val="001311B2"/>
    <w:rsid w:val="00133780"/>
    <w:rsid w:val="00141B3F"/>
    <w:rsid w:val="00144D02"/>
    <w:rsid w:val="00151FB9"/>
    <w:rsid w:val="00172010"/>
    <w:rsid w:val="00196EFA"/>
    <w:rsid w:val="001E12FD"/>
    <w:rsid w:val="00207085"/>
    <w:rsid w:val="0022240A"/>
    <w:rsid w:val="00225F6D"/>
    <w:rsid w:val="0022604B"/>
    <w:rsid w:val="0025239F"/>
    <w:rsid w:val="0026422F"/>
    <w:rsid w:val="00275AA4"/>
    <w:rsid w:val="002829CB"/>
    <w:rsid w:val="002D0BDA"/>
    <w:rsid w:val="002D434E"/>
    <w:rsid w:val="002E7557"/>
    <w:rsid w:val="00302392"/>
    <w:rsid w:val="00302B17"/>
    <w:rsid w:val="0030330D"/>
    <w:rsid w:val="00340D2A"/>
    <w:rsid w:val="00341545"/>
    <w:rsid w:val="003517A6"/>
    <w:rsid w:val="00353008"/>
    <w:rsid w:val="00393111"/>
    <w:rsid w:val="003C3BBE"/>
    <w:rsid w:val="003C3D61"/>
    <w:rsid w:val="003D6ECE"/>
    <w:rsid w:val="003E7677"/>
    <w:rsid w:val="00406C42"/>
    <w:rsid w:val="00410027"/>
    <w:rsid w:val="0044587C"/>
    <w:rsid w:val="00454C2C"/>
    <w:rsid w:val="00472128"/>
    <w:rsid w:val="004811A1"/>
    <w:rsid w:val="004A15B1"/>
    <w:rsid w:val="004B0AC5"/>
    <w:rsid w:val="004C2361"/>
    <w:rsid w:val="004C4BFB"/>
    <w:rsid w:val="00511E4C"/>
    <w:rsid w:val="00524264"/>
    <w:rsid w:val="00536FE2"/>
    <w:rsid w:val="0055687E"/>
    <w:rsid w:val="00576761"/>
    <w:rsid w:val="0058132C"/>
    <w:rsid w:val="00581B8B"/>
    <w:rsid w:val="0059000B"/>
    <w:rsid w:val="005A6713"/>
    <w:rsid w:val="005B2957"/>
    <w:rsid w:val="005E5518"/>
    <w:rsid w:val="005F5CEB"/>
    <w:rsid w:val="00610C65"/>
    <w:rsid w:val="00612B51"/>
    <w:rsid w:val="00620C8D"/>
    <w:rsid w:val="00620FA4"/>
    <w:rsid w:val="006228CE"/>
    <w:rsid w:val="00632AA2"/>
    <w:rsid w:val="00637323"/>
    <w:rsid w:val="006415B3"/>
    <w:rsid w:val="006435B1"/>
    <w:rsid w:val="00653DAE"/>
    <w:rsid w:val="00675D37"/>
    <w:rsid w:val="006832F7"/>
    <w:rsid w:val="0068759D"/>
    <w:rsid w:val="0069781F"/>
    <w:rsid w:val="006A6939"/>
    <w:rsid w:val="006A6BB3"/>
    <w:rsid w:val="006B350B"/>
    <w:rsid w:val="006C2345"/>
    <w:rsid w:val="00706452"/>
    <w:rsid w:val="0072456A"/>
    <w:rsid w:val="007413CC"/>
    <w:rsid w:val="007447D7"/>
    <w:rsid w:val="00780C0D"/>
    <w:rsid w:val="00783994"/>
    <w:rsid w:val="007B6233"/>
    <w:rsid w:val="007C629A"/>
    <w:rsid w:val="007E5CA9"/>
    <w:rsid w:val="00815253"/>
    <w:rsid w:val="00825486"/>
    <w:rsid w:val="0085004C"/>
    <w:rsid w:val="008514FD"/>
    <w:rsid w:val="00866112"/>
    <w:rsid w:val="00867268"/>
    <w:rsid w:val="00883DD3"/>
    <w:rsid w:val="0088649D"/>
    <w:rsid w:val="00895D86"/>
    <w:rsid w:val="008B0F6F"/>
    <w:rsid w:val="008C50FF"/>
    <w:rsid w:val="009010D3"/>
    <w:rsid w:val="00903CFD"/>
    <w:rsid w:val="009575D5"/>
    <w:rsid w:val="00961057"/>
    <w:rsid w:val="009B1283"/>
    <w:rsid w:val="009C7304"/>
    <w:rsid w:val="009E3231"/>
    <w:rsid w:val="009E423A"/>
    <w:rsid w:val="00A17702"/>
    <w:rsid w:val="00A619F8"/>
    <w:rsid w:val="00A763FE"/>
    <w:rsid w:val="00A82C87"/>
    <w:rsid w:val="00A85C8B"/>
    <w:rsid w:val="00A954E5"/>
    <w:rsid w:val="00AE1B5D"/>
    <w:rsid w:val="00B01870"/>
    <w:rsid w:val="00B06888"/>
    <w:rsid w:val="00B119BA"/>
    <w:rsid w:val="00B159DD"/>
    <w:rsid w:val="00B20B83"/>
    <w:rsid w:val="00B420AC"/>
    <w:rsid w:val="00B61F16"/>
    <w:rsid w:val="00B74004"/>
    <w:rsid w:val="00B9715A"/>
    <w:rsid w:val="00BC1300"/>
    <w:rsid w:val="00BD5E7E"/>
    <w:rsid w:val="00BD65E5"/>
    <w:rsid w:val="00BE6210"/>
    <w:rsid w:val="00BF0913"/>
    <w:rsid w:val="00C1194F"/>
    <w:rsid w:val="00C5605C"/>
    <w:rsid w:val="00C6186F"/>
    <w:rsid w:val="00C951B4"/>
    <w:rsid w:val="00CA7C71"/>
    <w:rsid w:val="00CD0FD7"/>
    <w:rsid w:val="00CD34C2"/>
    <w:rsid w:val="00CE303F"/>
    <w:rsid w:val="00D10418"/>
    <w:rsid w:val="00D24195"/>
    <w:rsid w:val="00D72CFF"/>
    <w:rsid w:val="00D74DAE"/>
    <w:rsid w:val="00D8530A"/>
    <w:rsid w:val="00D97F7B"/>
    <w:rsid w:val="00DC14D6"/>
    <w:rsid w:val="00E13236"/>
    <w:rsid w:val="00E175EC"/>
    <w:rsid w:val="00E21A7A"/>
    <w:rsid w:val="00E277A1"/>
    <w:rsid w:val="00E32083"/>
    <w:rsid w:val="00E50B01"/>
    <w:rsid w:val="00E70215"/>
    <w:rsid w:val="00E70DCB"/>
    <w:rsid w:val="00F00039"/>
    <w:rsid w:val="00F00342"/>
    <w:rsid w:val="00F06241"/>
    <w:rsid w:val="00F30814"/>
    <w:rsid w:val="00F54EAA"/>
    <w:rsid w:val="00F65356"/>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6742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dto2</dc:creator>
  <cp:lastModifiedBy>Darek Tomczyk</cp:lastModifiedBy>
  <cp:revision>2</cp:revision>
  <cp:lastPrinted>2013-04-03T11:14:00Z</cp:lastPrinted>
  <dcterms:created xsi:type="dcterms:W3CDTF">2018-11-23T10:58:00Z</dcterms:created>
  <dcterms:modified xsi:type="dcterms:W3CDTF">2018-11-23T10:58:00Z</dcterms:modified>
</cp:coreProperties>
</file>