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CC" w:rsidRDefault="00D045CC" w:rsidP="00D045CC">
      <w:r>
        <w:t>STAROSTA ZDUŃSKOWOLSKI</w:t>
      </w:r>
    </w:p>
    <w:p w:rsidR="00D045CC" w:rsidRDefault="00D045CC" w:rsidP="00D045CC">
      <w:r>
        <w:t>UL. ZŁOTNICKIEGO 25</w:t>
      </w:r>
    </w:p>
    <w:p w:rsidR="00D045CC" w:rsidRDefault="00D045CC" w:rsidP="00D045CC">
      <w:r>
        <w:t>98-220 ZDUŃSKA WOLA</w:t>
      </w:r>
    </w:p>
    <w:p w:rsidR="00D045CC" w:rsidRDefault="00D045CC" w:rsidP="00D045CC"/>
    <w:p w:rsidR="00D10418" w:rsidRPr="005A6713" w:rsidRDefault="00472128" w:rsidP="00275AA4">
      <w:pPr>
        <w:jc w:val="right"/>
      </w:pPr>
      <w:r w:rsidRPr="005A6713">
        <w:t xml:space="preserve">Zduńska Wola, dnia </w:t>
      </w:r>
      <w:r w:rsidR="003E7677">
        <w:t>23</w:t>
      </w:r>
      <w:r w:rsidR="0025239F">
        <w:t xml:space="preserve"> </w:t>
      </w:r>
      <w:r w:rsidR="003E7677">
        <w:t>listopad</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E277A1">
        <w:rPr>
          <w:b/>
        </w:rPr>
        <w:t>.6820.1.</w:t>
      </w:r>
      <w:r w:rsidR="003E7677">
        <w:rPr>
          <w:b/>
        </w:rPr>
        <w:t>10</w:t>
      </w:r>
      <w:r w:rsidR="00E277A1">
        <w:rPr>
          <w:b/>
        </w:rPr>
        <w:t>1</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3E7677">
        <w:t>8</w:t>
      </w:r>
      <w:r w:rsidR="00620FA4">
        <w:t xml:space="preserve"> r.</w:t>
      </w:r>
      <w:r w:rsidR="002E7557">
        <w:t>,</w:t>
      </w:r>
      <w:r w:rsidR="00620FA4">
        <w:t xml:space="preserve"> poz.</w:t>
      </w:r>
      <w:r w:rsidR="00353008">
        <w:t xml:space="preserve"> 2</w:t>
      </w:r>
      <w:r w:rsidR="003E7677">
        <w:t>096</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3E7677">
        <w:rPr>
          <w:b/>
        </w:rPr>
        <w:t>8</w:t>
      </w:r>
      <w:r w:rsidRPr="00A954E5">
        <w:rPr>
          <w:b/>
        </w:rPr>
        <w:t xml:space="preserve"> mia</w:t>
      </w:r>
      <w:r w:rsidR="003E7677">
        <w:rPr>
          <w:b/>
        </w:rPr>
        <w:t>sta</w:t>
      </w:r>
      <w:r w:rsidRPr="00A954E5">
        <w:rPr>
          <w:b/>
        </w:rPr>
        <w:t xml:space="preserve">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3E7677">
        <w:rPr>
          <w:b/>
        </w:rPr>
        <w:t>148</w:t>
      </w:r>
      <w:r w:rsidR="003C3D61">
        <w:rPr>
          <w:b/>
        </w:rPr>
        <w:t xml:space="preserve"> </w:t>
      </w:r>
      <w:r w:rsidRPr="003C3D61">
        <w:t xml:space="preserve">o pow. </w:t>
      </w:r>
      <w:r w:rsidR="003E7677">
        <w:t>0</w:t>
      </w:r>
      <w:r w:rsidR="00353008" w:rsidRPr="003C3D61">
        <w:t>,</w:t>
      </w:r>
      <w:r w:rsidR="003E7677">
        <w:t>0353</w:t>
      </w:r>
      <w:r w:rsidR="004B0AC5">
        <w:t xml:space="preserve"> </w:t>
      </w:r>
      <w:r w:rsidRPr="003C3D61">
        <w:t>ha</w:t>
      </w:r>
      <w:r w:rsidR="0025239F">
        <w:t>,</w:t>
      </w:r>
    </w:p>
    <w:p w:rsidR="00903CFD" w:rsidRPr="00903CFD" w:rsidRDefault="007447D7" w:rsidP="006415B3">
      <w:pPr>
        <w:pStyle w:val="Akapitzlist"/>
        <w:ind w:left="426"/>
        <w:jc w:val="both"/>
      </w:pPr>
      <w:r>
        <w:rPr>
          <w:b/>
        </w:rPr>
        <w:t xml:space="preserve">nr </w:t>
      </w:r>
      <w:r w:rsidR="003E7677">
        <w:rPr>
          <w:b/>
        </w:rPr>
        <w:t>15</w:t>
      </w:r>
      <w:r w:rsidR="004B0AC5">
        <w:rPr>
          <w:b/>
        </w:rPr>
        <w:t>1</w:t>
      </w:r>
      <w:r w:rsidR="00903CFD">
        <w:rPr>
          <w:b/>
        </w:rPr>
        <w:t xml:space="preserve"> </w:t>
      </w:r>
      <w:r w:rsidR="00E277A1">
        <w:t xml:space="preserve">o pow. </w:t>
      </w:r>
      <w:r w:rsidR="003E7677">
        <w:t>0</w:t>
      </w:r>
      <w:r w:rsidR="00903CFD">
        <w:t>,</w:t>
      </w:r>
      <w:r w:rsidR="004B0AC5">
        <w:t>0</w:t>
      </w:r>
      <w:r w:rsidR="003E7677">
        <w:t>200</w:t>
      </w:r>
      <w:r w:rsidR="00903CFD">
        <w:t xml:space="preserve"> ha,</w:t>
      </w:r>
    </w:p>
    <w:p w:rsidR="00637323" w:rsidRDefault="00A82C87" w:rsidP="006415B3">
      <w:pPr>
        <w:pStyle w:val="Akapitzlist"/>
        <w:ind w:left="426"/>
        <w:jc w:val="both"/>
      </w:pPr>
      <w:r>
        <w:rPr>
          <w:b/>
        </w:rPr>
        <w:t xml:space="preserve">nr </w:t>
      </w:r>
      <w:r w:rsidR="003E7677">
        <w:rPr>
          <w:b/>
        </w:rPr>
        <w:t>26</w:t>
      </w:r>
      <w:r>
        <w:rPr>
          <w:b/>
        </w:rPr>
        <w:t>1</w:t>
      </w:r>
      <w:r w:rsidR="004B0AC5">
        <w:rPr>
          <w:b/>
        </w:rPr>
        <w:t>/</w:t>
      </w:r>
      <w:r w:rsidR="003E7677">
        <w:rPr>
          <w:b/>
        </w:rPr>
        <w:t>1</w:t>
      </w:r>
      <w:r w:rsidR="00F30814" w:rsidRPr="00A954E5">
        <w:rPr>
          <w:b/>
        </w:rPr>
        <w:t xml:space="preserve"> </w:t>
      </w:r>
      <w:r>
        <w:t>o pow. 0</w:t>
      </w:r>
      <w:r w:rsidR="00F30814" w:rsidRPr="003C3D61">
        <w:t>,</w:t>
      </w:r>
      <w:r w:rsidR="003E7677">
        <w:t>021</w:t>
      </w:r>
      <w:r w:rsidR="00E277A1">
        <w:t>7</w:t>
      </w:r>
      <w:r w:rsidR="00353008" w:rsidRPr="003C3D61">
        <w:t xml:space="preserve"> ha</w:t>
      </w:r>
      <w:r w:rsidR="00903CFD">
        <w:t>,</w:t>
      </w:r>
    </w:p>
    <w:p w:rsidR="00903CFD" w:rsidRDefault="003E7677" w:rsidP="006415B3">
      <w:pPr>
        <w:pStyle w:val="Akapitzlist"/>
        <w:ind w:left="426"/>
        <w:jc w:val="both"/>
      </w:pPr>
      <w:r>
        <w:rPr>
          <w:b/>
        </w:rPr>
        <w:t>nr 261</w:t>
      </w:r>
      <w:r w:rsidR="004B0AC5">
        <w:rPr>
          <w:b/>
        </w:rPr>
        <w:t>/</w:t>
      </w:r>
      <w:r>
        <w:rPr>
          <w:b/>
        </w:rPr>
        <w:t>2</w:t>
      </w:r>
      <w:r w:rsidR="00903CFD">
        <w:rPr>
          <w:b/>
        </w:rPr>
        <w:t xml:space="preserve"> </w:t>
      </w:r>
      <w:r w:rsidR="00903CFD">
        <w:t>o pow. 0,</w:t>
      </w:r>
      <w:r>
        <w:t>1264</w:t>
      </w:r>
      <w:r w:rsidR="00903CFD">
        <w:t xml:space="preserve"> ha</w:t>
      </w:r>
      <w:r>
        <w:t>;</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3E7677">
      <w:pPr>
        <w:pStyle w:val="Akapitzlist"/>
        <w:ind w:left="0"/>
        <w:jc w:val="both"/>
      </w:pPr>
      <w:r>
        <w:tab/>
      </w:r>
      <w:r w:rsidR="003E7677">
        <w:t>Prezydent Miasta</w:t>
      </w:r>
      <w:r w:rsidR="002E7557">
        <w:t xml:space="preserve"> </w:t>
      </w:r>
      <w:r w:rsidR="00C951B4">
        <w:t>Zduńska Wola wnioski</w:t>
      </w:r>
      <w:r w:rsidR="003E7677">
        <w:t>em z dnia 2</w:t>
      </w:r>
      <w:r>
        <w:t xml:space="preserve"> </w:t>
      </w:r>
      <w:r w:rsidR="003E7677">
        <w:t>październik</w:t>
      </w:r>
      <w:r>
        <w:t>a 201</w:t>
      </w:r>
      <w:r w:rsidR="009575D5">
        <w:t>8</w:t>
      </w:r>
      <w:r>
        <w:t xml:space="preserve"> r., zwrócił się do Starosty Zduńskowolskiego o wydanie decyzji w sprawie uznania za mienie</w:t>
      </w:r>
      <w:r w:rsidR="009E3231">
        <w:t xml:space="preserve"> </w:t>
      </w:r>
      <w:r>
        <w:t>gromadzkie nieruchom</w:t>
      </w:r>
      <w:r w:rsidR="00F30814">
        <w:t xml:space="preserve">ości położonej w obrębie </w:t>
      </w:r>
      <w:r w:rsidR="003E7677">
        <w:t xml:space="preserve">8 </w:t>
      </w:r>
      <w:r>
        <w:t>mi</w:t>
      </w:r>
      <w:r w:rsidR="0025239F">
        <w:t>a</w:t>
      </w:r>
      <w:r w:rsidR="003E7677">
        <w:t>sta</w:t>
      </w:r>
      <w:r>
        <w:t xml:space="preserve"> Zduńska Wola,</w:t>
      </w:r>
      <w:r w:rsidR="009E3231">
        <w:t xml:space="preserve"> </w:t>
      </w:r>
      <w:r>
        <w:t>składającej się</w:t>
      </w:r>
      <w:r w:rsidR="00B74004">
        <w:t xml:space="preserve"> </w:t>
      </w:r>
      <w:r>
        <w:t>z działek</w:t>
      </w:r>
      <w:r w:rsidR="003E7677">
        <w:br/>
      </w:r>
      <w:r>
        <w:t xml:space="preserve">o obecnych numerach ewidencyjnych: </w:t>
      </w:r>
      <w:r w:rsidR="003E7677" w:rsidRPr="00A954E5">
        <w:rPr>
          <w:b/>
        </w:rPr>
        <w:t>nr</w:t>
      </w:r>
      <w:r w:rsidR="003E7677">
        <w:rPr>
          <w:b/>
        </w:rPr>
        <w:t xml:space="preserve"> 148 </w:t>
      </w:r>
      <w:r w:rsidR="003E7677" w:rsidRPr="003C3D61">
        <w:t xml:space="preserve">o pow. </w:t>
      </w:r>
      <w:r w:rsidR="003E7677">
        <w:t>0</w:t>
      </w:r>
      <w:r w:rsidR="003E7677" w:rsidRPr="003C3D61">
        <w:t>,</w:t>
      </w:r>
      <w:r w:rsidR="003E7677">
        <w:t xml:space="preserve">0353 </w:t>
      </w:r>
      <w:r w:rsidR="003E7677" w:rsidRPr="003C3D61">
        <w:t>ha</w:t>
      </w:r>
      <w:r w:rsidR="003E7677">
        <w:t xml:space="preserve">, </w:t>
      </w:r>
      <w:r w:rsidR="003E7677" w:rsidRPr="003E7677">
        <w:rPr>
          <w:b/>
        </w:rPr>
        <w:t xml:space="preserve">nr 151 </w:t>
      </w:r>
      <w:r w:rsidR="003E7677">
        <w:t>o pow. 0,0200 ha,</w:t>
      </w:r>
      <w:r w:rsidR="003E7677">
        <w:br/>
      </w:r>
      <w:r w:rsidR="003E7677">
        <w:rPr>
          <w:b/>
        </w:rPr>
        <w:t>nr 261/1</w:t>
      </w:r>
      <w:r w:rsidR="003E7677" w:rsidRPr="00A954E5">
        <w:rPr>
          <w:b/>
        </w:rPr>
        <w:t xml:space="preserve"> </w:t>
      </w:r>
      <w:r w:rsidR="003E7677">
        <w:t>o pow. 0</w:t>
      </w:r>
      <w:r w:rsidR="003E7677" w:rsidRPr="003C3D61">
        <w:t>,</w:t>
      </w:r>
      <w:r w:rsidR="003E7677">
        <w:t>0217</w:t>
      </w:r>
      <w:r w:rsidR="003E7677" w:rsidRPr="003C3D61">
        <w:t xml:space="preserve"> ha</w:t>
      </w:r>
      <w:r w:rsidR="003E7677">
        <w:t xml:space="preserve">, </w:t>
      </w:r>
      <w:r w:rsidR="003E7677">
        <w:rPr>
          <w:b/>
        </w:rPr>
        <w:t xml:space="preserve">nr 261/2 </w:t>
      </w:r>
      <w:r w:rsidR="003E7677">
        <w:t>o pow. 0,1264 ha</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w:t>
      </w:r>
      <w:r w:rsidR="003E7677">
        <w:t>rowy</w:t>
      </w:r>
      <w:r w:rsidR="00302B17">
        <w:t xml:space="preserve"> </w:t>
      </w:r>
      <w:r w:rsidR="00867268">
        <w:t xml:space="preserve">publiczne </w:t>
      </w:r>
      <w:r w:rsidR="003E7677">
        <w:t>w dawnej wsi Kolonia Osmolin</w:t>
      </w:r>
      <w:r w:rsidR="00302B17">
        <w:t>.</w:t>
      </w:r>
    </w:p>
    <w:p w:rsidR="00034BF7" w:rsidRDefault="00196EFA" w:rsidP="00034BF7">
      <w:pPr>
        <w:ind w:firstLine="708"/>
        <w:jc w:val="both"/>
      </w:pPr>
      <w:r>
        <w:t xml:space="preserve">Rozpatrując wniosek </w:t>
      </w:r>
      <w:r w:rsidR="008514FD">
        <w:t>Prezydenta Miasta</w:t>
      </w:r>
      <w:r>
        <w:t xml:space="preserve"> Zduńska Wola</w:t>
      </w:r>
      <w:r w:rsidR="00FF075C">
        <w:t>, na wstępie przeprowadzono postępowanie dowodowe, mające na celu ustalenie pochodzenia tej nieruchomości.</w:t>
      </w:r>
      <w:r w:rsidR="00034BF7">
        <w:t xml:space="preserve"> </w:t>
      </w:r>
      <w:r w:rsidR="00034BF7" w:rsidRPr="00363E31">
        <w:t>Na mapach do ustalenia granic miasta Zduńska Wola</w:t>
      </w:r>
      <w:r w:rsidR="00034BF7">
        <w:t xml:space="preserve"> i dokumentacji dawnej wsi Kol. Osmolin</w:t>
      </w:r>
      <w:r w:rsidR="00034BF7" w:rsidRPr="00363E31">
        <w:t xml:space="preserve"> włączonej</w:t>
      </w:r>
      <w:r w:rsidR="00034BF7">
        <w:t xml:space="preserve"> </w:t>
      </w:r>
      <w:r w:rsidR="00034BF7" w:rsidRPr="00363E31">
        <w:t xml:space="preserve">w granice miasta Zduńska Wola w 1955 roku (mapa </w:t>
      </w:r>
      <w:r w:rsidR="00034BF7">
        <w:t xml:space="preserve">mierniczego przysięgłego Kazimierza Podziemskiego </w:t>
      </w:r>
      <w:r w:rsidR="00034BF7" w:rsidRPr="00363E31">
        <w:t xml:space="preserve">w </w:t>
      </w:r>
      <w:r w:rsidR="00034BF7">
        <w:t xml:space="preserve">zasobach </w:t>
      </w:r>
      <w:r w:rsidR="00034BF7" w:rsidRPr="00363E31">
        <w:t>Muzeum Miasta Zduńska Wola) nieruchomości,</w:t>
      </w:r>
      <w:r w:rsidR="00034BF7">
        <w:t xml:space="preserve"> </w:t>
      </w:r>
      <w:r w:rsidR="00034BF7" w:rsidRPr="00363E31">
        <w:t>o której orzeka niniejsza decyzja stanowiły</w:t>
      </w:r>
      <w:r w:rsidR="00034BF7">
        <w:t xml:space="preserve"> dla mieszkańców wsi Kol. Osmolin rowy, a obecnie</w:t>
      </w:r>
      <w:r w:rsidR="00034BF7" w:rsidRPr="00363E31">
        <w:t xml:space="preserve"> dla mieszkańców miasta Zduńska Wola </w:t>
      </w:r>
      <w:r w:rsidR="00034BF7">
        <w:t>służą jako rowy miejskie.</w:t>
      </w:r>
    </w:p>
    <w:p w:rsidR="00F00039" w:rsidRDefault="00FF075C" w:rsidP="00FF075C">
      <w:pPr>
        <w:jc w:val="both"/>
      </w:pPr>
      <w:r>
        <w:lastRenderedPageBreak/>
        <w:t>W toku postępowania ustalono, że od chwili prowadzenia rejestru ewidencj</w:t>
      </w:r>
      <w:r w:rsidR="0025239F">
        <w:t>i gruntów,</w:t>
      </w:r>
      <w:r w:rsidR="003D6ECE">
        <w:br/>
      </w:r>
      <w:r w:rsidR="0025239F">
        <w:t>tj. od 19</w:t>
      </w:r>
      <w:r w:rsidR="00895D86">
        <w:t>6</w:t>
      </w:r>
      <w:r w:rsidR="0058132C">
        <w:t>7</w:t>
      </w:r>
      <w:r w:rsidR="00302B17">
        <w:t xml:space="preserve"> r., </w:t>
      </w:r>
      <w:r w:rsidR="00E70DCB">
        <w:t xml:space="preserve">wnioskowane </w:t>
      </w:r>
      <w:r w:rsidR="00302B17">
        <w:t xml:space="preserve">działki </w:t>
      </w:r>
      <w:r>
        <w:t>zostały przypisan</w:t>
      </w:r>
      <w:r w:rsidR="0068759D">
        <w:t>e do jednostki rejestrowej</w:t>
      </w:r>
      <w:r>
        <w:t>,</w:t>
      </w:r>
      <w:r w:rsidR="0058132C">
        <w:t xml:space="preserve"> gdzie podmiotem władającym był</w:t>
      </w:r>
      <w:r w:rsidR="004C2361">
        <w:t xml:space="preserve"> </w:t>
      </w:r>
      <w:r w:rsidR="0058132C">
        <w:t>Skarb Państwa</w:t>
      </w:r>
      <w:r w:rsidR="00B74004">
        <w:t xml:space="preserve"> </w:t>
      </w:r>
      <w:r w:rsidR="004C2361">
        <w:t xml:space="preserve">– </w:t>
      </w:r>
      <w:r w:rsidR="00B74004">
        <w:t xml:space="preserve">Wydział </w:t>
      </w:r>
      <w:r w:rsidR="0058132C">
        <w:t>Gospodarki Komunalnej. Dokumentacja</w:t>
      </w:r>
      <w:r w:rsidR="004C2361">
        <w:t xml:space="preserve"> techniczna została zgromadzona w operacie geodezyjnym</w:t>
      </w:r>
      <w:r w:rsidR="0058132C">
        <w:t xml:space="preserve"> </w:t>
      </w:r>
      <w:r w:rsidR="00E70DCB">
        <w:t>z 19</w:t>
      </w:r>
      <w:r w:rsidR="0058132C">
        <w:t>6</w:t>
      </w:r>
      <w:r w:rsidR="00B74004">
        <w:t>7</w:t>
      </w:r>
      <w:r w:rsidR="004C2361" w:rsidRPr="00C1194F">
        <w:t xml:space="preserve"> </w:t>
      </w:r>
      <w:r w:rsidR="004C2361">
        <w:t>r.</w:t>
      </w:r>
      <w:r w:rsidR="0058132C">
        <w:t>,</w:t>
      </w:r>
      <w:r w:rsidR="000B15E6">
        <w:t xml:space="preserve"> zaewidencjonowanym</w:t>
      </w:r>
      <w:r w:rsidR="00B420AC">
        <w:br/>
      </w:r>
      <w:r w:rsidR="000B15E6">
        <w:t>w Powiatowym Ośrodku Dokumentacji Geodezyjnej</w:t>
      </w:r>
      <w:r w:rsidR="0058132C">
        <w:t xml:space="preserve"> </w:t>
      </w:r>
      <w:r w:rsidR="000B15E6">
        <w:t>i Kartograficznej</w:t>
      </w:r>
      <w:r w:rsidR="005E5518">
        <w:t xml:space="preserve"> pod</w:t>
      </w:r>
      <w:r w:rsidR="008514FD">
        <w:t xml:space="preserve"> nr 2</w:t>
      </w:r>
      <w:r w:rsidR="004C2361">
        <w:t>69.</w:t>
      </w:r>
      <w:r w:rsidR="008514FD">
        <w:t>32</w:t>
      </w:r>
      <w:r w:rsidR="004C2361">
        <w:t>-</w:t>
      </w:r>
      <w:r w:rsidR="008514FD">
        <w:t>61</w:t>
      </w:r>
      <w:r w:rsidR="004C2361">
        <w:t>/97.</w:t>
      </w:r>
      <w:r w:rsidR="00B420AC">
        <w:br/>
      </w:r>
      <w:r w:rsidR="00B74004">
        <w:t xml:space="preserve">W roku </w:t>
      </w:r>
      <w:r w:rsidR="008514FD">
        <w:t>1978</w:t>
      </w:r>
      <w:r w:rsidR="00653DAE">
        <w:t>, przeprowadzono</w:t>
      </w:r>
      <w:r w:rsidR="00B420AC">
        <w:t xml:space="preserve"> odnowę ewidencji gruntów miasta Zduńska Wola </w:t>
      </w:r>
      <w:r w:rsidR="009B1283">
        <w:t>(operat 269.08</w:t>
      </w:r>
      <w:r w:rsidR="00B420AC">
        <w:t>-</w:t>
      </w:r>
      <w:r w:rsidR="00133780">
        <w:t>2</w:t>
      </w:r>
      <w:r w:rsidR="00B420AC">
        <w:t>1</w:t>
      </w:r>
      <w:r w:rsidR="00133780">
        <w:t>8</w:t>
      </w:r>
      <w:r w:rsidR="00B420AC">
        <w:t>/</w:t>
      </w:r>
      <w:r w:rsidR="00133780">
        <w:t>97</w:t>
      </w:r>
      <w:r w:rsidR="00B420AC">
        <w:t>)</w:t>
      </w:r>
      <w:r w:rsidR="00653DAE">
        <w:t>, co wiązało s</w:t>
      </w:r>
      <w:r w:rsidR="002829CB">
        <w:t>ię ze zmianą numeracji działek.</w:t>
      </w:r>
    </w:p>
    <w:p w:rsidR="00B119BA" w:rsidRDefault="00FF075C" w:rsidP="009E3231">
      <w:pPr>
        <w:ind w:firstLine="708"/>
        <w:jc w:val="both"/>
      </w:pPr>
      <w:r>
        <w:t>Na potwierdzenie zapisu</w:t>
      </w:r>
      <w:r w:rsidR="00F65356">
        <w:t xml:space="preserve"> w stosunku do których władającym pozostaje </w:t>
      </w:r>
      <w:r w:rsidR="002829CB">
        <w:t>Urząd Miasta</w:t>
      </w:r>
      <w:r w:rsidR="00F65356">
        <w:t xml:space="preserve"> Zduńska Wola</w:t>
      </w:r>
      <w:r>
        <w:t>,</w:t>
      </w:r>
      <w:r w:rsidR="00653DAE">
        <w:t xml:space="preserve"> </w:t>
      </w:r>
      <w:r>
        <w:t>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 xml:space="preserve">są </w:t>
      </w:r>
      <w:r w:rsidR="002829CB">
        <w:t>służą j</w:t>
      </w:r>
      <w:r w:rsidR="0072456A">
        <w:t xml:space="preserve">ako </w:t>
      </w:r>
      <w:r w:rsidR="002829CB">
        <w:t>rowy</w:t>
      </w:r>
      <w:r w:rsidR="0072456A">
        <w:t xml:space="preserve"> publiczne</w:t>
      </w:r>
      <w:r w:rsidR="00FB14FE">
        <w:t>,</w:t>
      </w:r>
      <w:r w:rsidR="00D97F7B">
        <w:t xml:space="preserve"> gdzie</w:t>
      </w:r>
      <w:r w:rsidR="00FB14FE">
        <w:t xml:space="preserve"> jako </w:t>
      </w:r>
      <w:r w:rsidR="0068759D">
        <w:t>władający</w:t>
      </w:r>
      <w:r w:rsidR="00D97F7B">
        <w:t>m jest</w:t>
      </w:r>
      <w:r w:rsidR="0068759D">
        <w:t xml:space="preserve"> </w:t>
      </w:r>
      <w:r w:rsidR="002829CB">
        <w:t>Urząd Miasta</w:t>
      </w:r>
      <w:r w:rsidR="0068759D">
        <w:t xml:space="preserve"> Zduńska Wola</w:t>
      </w:r>
      <w:r w:rsidR="00FB14FE">
        <w:t>.</w:t>
      </w:r>
    </w:p>
    <w:p w:rsidR="00C6186F" w:rsidRDefault="00FB14FE"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 xml:space="preserve">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w:t>
      </w:r>
      <w:r w:rsidR="003C3D61" w:rsidRPr="003C3D61">
        <w:lastRenderedPageBreak/>
        <w:t>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D045CC" w:rsidRPr="00360BB6" w:rsidRDefault="00D045CC" w:rsidP="00D045CC">
      <w:pPr>
        <w:ind w:left="5245"/>
        <w:jc w:val="center"/>
      </w:pPr>
      <w:r w:rsidRPr="00360BB6">
        <w:t>Z UP. STAROSTY</w:t>
      </w:r>
    </w:p>
    <w:p w:rsidR="00D045CC" w:rsidRPr="00360BB6" w:rsidRDefault="00D045CC" w:rsidP="00D045CC">
      <w:pPr>
        <w:ind w:left="5245"/>
        <w:jc w:val="center"/>
        <w:rPr>
          <w:b/>
        </w:rPr>
      </w:pPr>
      <w:r w:rsidRPr="00360BB6">
        <w:rPr>
          <w:b/>
        </w:rPr>
        <w:t>JAROSŁAW ANDRYSIAK</w:t>
      </w:r>
    </w:p>
    <w:p w:rsidR="00D045CC" w:rsidRPr="00360BB6" w:rsidRDefault="00D045CC" w:rsidP="00D045CC">
      <w:pPr>
        <w:ind w:left="5245"/>
        <w:jc w:val="center"/>
        <w:rPr>
          <w:i/>
        </w:rPr>
      </w:pPr>
      <w:r w:rsidRPr="00360BB6">
        <w:rPr>
          <w:i/>
        </w:rPr>
        <w:t>Naczelnik Wydziału Gospodarki</w:t>
      </w:r>
    </w:p>
    <w:p w:rsidR="00D045CC" w:rsidRPr="00360BB6" w:rsidRDefault="00D045CC" w:rsidP="00D045CC">
      <w:pPr>
        <w:ind w:left="5245"/>
        <w:jc w:val="center"/>
        <w:rPr>
          <w:i/>
        </w:rPr>
      </w:pPr>
      <w:r w:rsidRPr="00360BB6">
        <w:rPr>
          <w:i/>
        </w:rPr>
        <w:t>Nieruchomościami i Terenami</w:t>
      </w:r>
    </w:p>
    <w:p w:rsidR="00D045CC" w:rsidRDefault="00D045CC" w:rsidP="00D045CC">
      <w:pPr>
        <w:ind w:left="5245"/>
        <w:jc w:val="center"/>
      </w:pPr>
      <w:r w:rsidRPr="00360BB6">
        <w:rPr>
          <w:i/>
        </w:rPr>
        <w:t>Rozwojowymi</w:t>
      </w:r>
    </w:p>
    <w:p w:rsidR="002829CB" w:rsidRDefault="002829CB" w:rsidP="00225F6D">
      <w:pPr>
        <w:rPr>
          <w:u w:val="single"/>
        </w:rPr>
      </w:pPr>
      <w:bookmarkStart w:id="0" w:name="_GoBack"/>
      <w:bookmarkEnd w:id="0"/>
    </w:p>
    <w:p w:rsidR="002829CB" w:rsidRDefault="002829CB" w:rsidP="00225F6D">
      <w:pPr>
        <w:rPr>
          <w:u w:val="single"/>
        </w:rPr>
      </w:pPr>
    </w:p>
    <w:p w:rsidR="00225F6D" w:rsidRPr="0055687E" w:rsidRDefault="00225F6D" w:rsidP="00225F6D">
      <w:pPr>
        <w:rPr>
          <w:u w:val="single"/>
        </w:rPr>
      </w:pPr>
      <w:r w:rsidRPr="0055687E">
        <w:rPr>
          <w:u w:val="single"/>
        </w:rPr>
        <w:t>Otrzymują:</w:t>
      </w:r>
    </w:p>
    <w:p w:rsidR="00225F6D" w:rsidRDefault="002829CB" w:rsidP="00225F6D">
      <w:pPr>
        <w:pStyle w:val="Akapitzlist"/>
        <w:numPr>
          <w:ilvl w:val="0"/>
          <w:numId w:val="1"/>
        </w:numPr>
        <w:ind w:left="426"/>
      </w:pPr>
      <w:r>
        <w:t>Prezydent Miasta</w:t>
      </w:r>
      <w:r w:rsidR="005B2957">
        <w:t xml:space="preserve">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00" w:rsidRDefault="006B5F00" w:rsidP="0055687E">
      <w:pPr>
        <w:spacing w:line="240" w:lineRule="auto"/>
      </w:pPr>
      <w:r>
        <w:separator/>
      </w:r>
    </w:p>
  </w:endnote>
  <w:endnote w:type="continuationSeparator" w:id="0">
    <w:p w:rsidR="006B5F00" w:rsidRDefault="006B5F00"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D045CC">
          <w:rPr>
            <w:noProof/>
          </w:rPr>
          <w:t>3</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00" w:rsidRDefault="006B5F00" w:rsidP="0055687E">
      <w:pPr>
        <w:spacing w:line="240" w:lineRule="auto"/>
      </w:pPr>
      <w:r>
        <w:separator/>
      </w:r>
    </w:p>
  </w:footnote>
  <w:footnote w:type="continuationSeparator" w:id="0">
    <w:p w:rsidR="006B5F00" w:rsidRDefault="006B5F00"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17858"/>
    <w:rsid w:val="00034BF7"/>
    <w:rsid w:val="0006774B"/>
    <w:rsid w:val="00073921"/>
    <w:rsid w:val="00087449"/>
    <w:rsid w:val="000B15E6"/>
    <w:rsid w:val="00113C14"/>
    <w:rsid w:val="00124571"/>
    <w:rsid w:val="001311B2"/>
    <w:rsid w:val="00133780"/>
    <w:rsid w:val="00141B3F"/>
    <w:rsid w:val="00144D02"/>
    <w:rsid w:val="00151FB9"/>
    <w:rsid w:val="00172010"/>
    <w:rsid w:val="00196EFA"/>
    <w:rsid w:val="001E12FD"/>
    <w:rsid w:val="00207085"/>
    <w:rsid w:val="0022240A"/>
    <w:rsid w:val="00225F6D"/>
    <w:rsid w:val="0022604B"/>
    <w:rsid w:val="0025239F"/>
    <w:rsid w:val="0026422F"/>
    <w:rsid w:val="00275AA4"/>
    <w:rsid w:val="002829CB"/>
    <w:rsid w:val="002D0BDA"/>
    <w:rsid w:val="002D434E"/>
    <w:rsid w:val="002E7557"/>
    <w:rsid w:val="00302392"/>
    <w:rsid w:val="00302B17"/>
    <w:rsid w:val="0030330D"/>
    <w:rsid w:val="00340D2A"/>
    <w:rsid w:val="00341545"/>
    <w:rsid w:val="003517A6"/>
    <w:rsid w:val="00353008"/>
    <w:rsid w:val="00393111"/>
    <w:rsid w:val="003C3D61"/>
    <w:rsid w:val="003D6ECE"/>
    <w:rsid w:val="003E7677"/>
    <w:rsid w:val="00406C42"/>
    <w:rsid w:val="00410027"/>
    <w:rsid w:val="0044587C"/>
    <w:rsid w:val="00454C2C"/>
    <w:rsid w:val="00472128"/>
    <w:rsid w:val="004A15B1"/>
    <w:rsid w:val="004B0AC5"/>
    <w:rsid w:val="004C2361"/>
    <w:rsid w:val="004C4BFB"/>
    <w:rsid w:val="00511E4C"/>
    <w:rsid w:val="00536FE2"/>
    <w:rsid w:val="0055687E"/>
    <w:rsid w:val="00576761"/>
    <w:rsid w:val="0058132C"/>
    <w:rsid w:val="00581B8B"/>
    <w:rsid w:val="0059000B"/>
    <w:rsid w:val="005A6713"/>
    <w:rsid w:val="005B2957"/>
    <w:rsid w:val="005E5518"/>
    <w:rsid w:val="005F5CEB"/>
    <w:rsid w:val="00610C65"/>
    <w:rsid w:val="00612B51"/>
    <w:rsid w:val="00620C8D"/>
    <w:rsid w:val="00620FA4"/>
    <w:rsid w:val="006228CE"/>
    <w:rsid w:val="00632AA2"/>
    <w:rsid w:val="00637323"/>
    <w:rsid w:val="006415B3"/>
    <w:rsid w:val="006435B1"/>
    <w:rsid w:val="00653DAE"/>
    <w:rsid w:val="00675D37"/>
    <w:rsid w:val="006832F7"/>
    <w:rsid w:val="0068759D"/>
    <w:rsid w:val="006A6939"/>
    <w:rsid w:val="006A6BB3"/>
    <w:rsid w:val="006B350B"/>
    <w:rsid w:val="006B5F00"/>
    <w:rsid w:val="006C2345"/>
    <w:rsid w:val="00706452"/>
    <w:rsid w:val="0072456A"/>
    <w:rsid w:val="007413CC"/>
    <w:rsid w:val="007447D7"/>
    <w:rsid w:val="00780C0D"/>
    <w:rsid w:val="00783994"/>
    <w:rsid w:val="007B6233"/>
    <w:rsid w:val="007C629A"/>
    <w:rsid w:val="00815253"/>
    <w:rsid w:val="00825486"/>
    <w:rsid w:val="0085004C"/>
    <w:rsid w:val="008514FD"/>
    <w:rsid w:val="00866112"/>
    <w:rsid w:val="00867268"/>
    <w:rsid w:val="00883DD3"/>
    <w:rsid w:val="0088649D"/>
    <w:rsid w:val="00895D86"/>
    <w:rsid w:val="008B0F6F"/>
    <w:rsid w:val="008C50FF"/>
    <w:rsid w:val="009010D3"/>
    <w:rsid w:val="00903CFD"/>
    <w:rsid w:val="009575D5"/>
    <w:rsid w:val="00961057"/>
    <w:rsid w:val="009B1283"/>
    <w:rsid w:val="009C7304"/>
    <w:rsid w:val="009E3231"/>
    <w:rsid w:val="009E423A"/>
    <w:rsid w:val="00A17702"/>
    <w:rsid w:val="00A619F8"/>
    <w:rsid w:val="00A763FE"/>
    <w:rsid w:val="00A82C87"/>
    <w:rsid w:val="00A85C8B"/>
    <w:rsid w:val="00A954E5"/>
    <w:rsid w:val="00AE1B5D"/>
    <w:rsid w:val="00B01870"/>
    <w:rsid w:val="00B06888"/>
    <w:rsid w:val="00B119BA"/>
    <w:rsid w:val="00B159DD"/>
    <w:rsid w:val="00B20B83"/>
    <w:rsid w:val="00B420AC"/>
    <w:rsid w:val="00B61F16"/>
    <w:rsid w:val="00B74004"/>
    <w:rsid w:val="00B9715A"/>
    <w:rsid w:val="00BC1300"/>
    <w:rsid w:val="00BD5E7E"/>
    <w:rsid w:val="00BD65E5"/>
    <w:rsid w:val="00BE6210"/>
    <w:rsid w:val="00C1194F"/>
    <w:rsid w:val="00C5605C"/>
    <w:rsid w:val="00C6186F"/>
    <w:rsid w:val="00C951B4"/>
    <w:rsid w:val="00CA7C71"/>
    <w:rsid w:val="00CD0FD7"/>
    <w:rsid w:val="00CD34C2"/>
    <w:rsid w:val="00CE303F"/>
    <w:rsid w:val="00D045CC"/>
    <w:rsid w:val="00D10418"/>
    <w:rsid w:val="00D24195"/>
    <w:rsid w:val="00D72CFF"/>
    <w:rsid w:val="00D8530A"/>
    <w:rsid w:val="00D97F7B"/>
    <w:rsid w:val="00DC14D6"/>
    <w:rsid w:val="00E13236"/>
    <w:rsid w:val="00E175EC"/>
    <w:rsid w:val="00E21A7A"/>
    <w:rsid w:val="00E277A1"/>
    <w:rsid w:val="00E32083"/>
    <w:rsid w:val="00E50B01"/>
    <w:rsid w:val="00E70215"/>
    <w:rsid w:val="00E70DCB"/>
    <w:rsid w:val="00F00039"/>
    <w:rsid w:val="00F00342"/>
    <w:rsid w:val="00F06241"/>
    <w:rsid w:val="00F30814"/>
    <w:rsid w:val="00F54EAA"/>
    <w:rsid w:val="00F65356"/>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6428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dto2</dc:creator>
  <cp:lastModifiedBy>Darek Tomczyk</cp:lastModifiedBy>
  <cp:revision>2</cp:revision>
  <cp:lastPrinted>2013-04-03T11:14:00Z</cp:lastPrinted>
  <dcterms:created xsi:type="dcterms:W3CDTF">2018-11-23T10:51:00Z</dcterms:created>
  <dcterms:modified xsi:type="dcterms:W3CDTF">2018-11-23T10:51:00Z</dcterms:modified>
</cp:coreProperties>
</file>