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276" w:rsidRPr="0042322E" w:rsidRDefault="00442276" w:rsidP="00442276">
      <w:pPr>
        <w:jc w:val="right"/>
        <w:rPr>
          <w:rFonts w:ascii="Times New Roman" w:hAnsi="Times New Roman" w:cs="Times New Roman"/>
          <w:szCs w:val="24"/>
        </w:rPr>
      </w:pPr>
      <w:r w:rsidRPr="0042322E">
        <w:rPr>
          <w:rFonts w:ascii="Times New Roman" w:hAnsi="Times New Roman" w:cs="Times New Roman"/>
          <w:szCs w:val="24"/>
        </w:rPr>
        <w:t>Za</w:t>
      </w:r>
      <w:r w:rsidR="005F769B">
        <w:rPr>
          <w:rFonts w:ascii="Times New Roman" w:hAnsi="Times New Roman" w:cs="Times New Roman"/>
          <w:szCs w:val="24"/>
        </w:rPr>
        <w:t>łącznik nr 1a</w:t>
      </w:r>
      <w:r w:rsidRPr="0042322E">
        <w:rPr>
          <w:rFonts w:ascii="Times New Roman" w:hAnsi="Times New Roman" w:cs="Times New Roman"/>
          <w:szCs w:val="24"/>
        </w:rPr>
        <w:t xml:space="preserve"> do Formularza</w:t>
      </w:r>
      <w:r w:rsidR="005F769B">
        <w:rPr>
          <w:rFonts w:ascii="Times New Roman" w:hAnsi="Times New Roman" w:cs="Times New Roman"/>
          <w:szCs w:val="24"/>
        </w:rPr>
        <w:t xml:space="preserve"> dla Części I</w:t>
      </w:r>
    </w:p>
    <w:p w:rsidR="00442276" w:rsidRPr="0042322E" w:rsidRDefault="00442276" w:rsidP="00442276">
      <w:pPr>
        <w:jc w:val="both"/>
        <w:rPr>
          <w:rFonts w:ascii="Times New Roman" w:hAnsi="Times New Roman" w:cs="Times New Roman"/>
          <w:szCs w:val="24"/>
        </w:rPr>
      </w:pPr>
      <w:r w:rsidRPr="0042322E">
        <w:rPr>
          <w:rFonts w:ascii="Times New Roman" w:hAnsi="Times New Roman" w:cs="Times New Roman"/>
          <w:szCs w:val="24"/>
        </w:rPr>
        <w:t>ZP.272.2.</w:t>
      </w:r>
      <w:r w:rsidR="005F769B">
        <w:rPr>
          <w:rFonts w:ascii="Times New Roman" w:hAnsi="Times New Roman" w:cs="Times New Roman"/>
          <w:szCs w:val="24"/>
        </w:rPr>
        <w:t>5</w:t>
      </w:r>
      <w:r w:rsidRPr="0042322E">
        <w:rPr>
          <w:rFonts w:ascii="Times New Roman" w:hAnsi="Times New Roman" w:cs="Times New Roman"/>
          <w:szCs w:val="24"/>
        </w:rPr>
        <w:t>.201</w:t>
      </w:r>
      <w:r w:rsidR="005F769B">
        <w:rPr>
          <w:rFonts w:ascii="Times New Roman" w:hAnsi="Times New Roman" w:cs="Times New Roman"/>
          <w:szCs w:val="24"/>
        </w:rPr>
        <w:t>8</w:t>
      </w:r>
    </w:p>
    <w:p w:rsidR="00442276" w:rsidRPr="0042322E" w:rsidRDefault="00442276" w:rsidP="00442276">
      <w:pPr>
        <w:spacing w:line="360" w:lineRule="auto"/>
        <w:jc w:val="center"/>
        <w:rPr>
          <w:rFonts w:ascii="Times New Roman" w:hAnsi="Times New Roman" w:cs="Times New Roman"/>
          <w:b/>
          <w:color w:val="000000"/>
          <w:szCs w:val="28"/>
        </w:rPr>
      </w:pPr>
      <w:r w:rsidRPr="0042322E">
        <w:rPr>
          <w:rFonts w:ascii="Times New Roman" w:hAnsi="Times New Roman" w:cs="Times New Roman"/>
          <w:b/>
          <w:color w:val="000000"/>
          <w:szCs w:val="28"/>
        </w:rPr>
        <w:t>„Dostawa i montaż sprzętu, wyposażenia oraz infrastruktury niezbędnych do realizacji projektu pn.: „Przedsiębiorczy Powiat Zduńskowolski”</w:t>
      </w:r>
    </w:p>
    <w:p w:rsidR="00442276" w:rsidRDefault="005F769B" w:rsidP="00442276">
      <w:pPr>
        <w:rPr>
          <w:rFonts w:ascii="Times New Roman" w:hAnsi="Times New Roman" w:cs="Times New Roman"/>
          <w:b/>
          <w:color w:val="000000"/>
          <w:szCs w:val="28"/>
        </w:rPr>
      </w:pPr>
      <w:r>
        <w:rPr>
          <w:rFonts w:ascii="Times New Roman" w:hAnsi="Times New Roman" w:cs="Times New Roman"/>
          <w:b/>
          <w:color w:val="000000"/>
          <w:szCs w:val="28"/>
        </w:rPr>
        <w:t>Część I</w:t>
      </w:r>
      <w:r w:rsidR="00442276">
        <w:rPr>
          <w:rFonts w:ascii="Times New Roman" w:hAnsi="Times New Roman" w:cs="Times New Roman"/>
          <w:b/>
          <w:color w:val="000000"/>
          <w:szCs w:val="28"/>
        </w:rPr>
        <w:t xml:space="preserve">: </w:t>
      </w:r>
      <w:r w:rsidR="00F37CA5" w:rsidRPr="00F37CA5">
        <w:rPr>
          <w:rFonts w:ascii="Times New Roman" w:hAnsi="Times New Roman" w:cs="Times New Roman"/>
          <w:b/>
          <w:color w:val="000000"/>
          <w:szCs w:val="28"/>
        </w:rPr>
        <w:t>Dostawa, m</w:t>
      </w:r>
      <w:r w:rsidR="00F37CA5">
        <w:rPr>
          <w:rFonts w:ascii="Times New Roman" w:hAnsi="Times New Roman" w:cs="Times New Roman"/>
          <w:b/>
          <w:color w:val="000000"/>
          <w:szCs w:val="28"/>
        </w:rPr>
        <w:t>ontaż i instalacja</w:t>
      </w:r>
      <w:r>
        <w:rPr>
          <w:rFonts w:ascii="Times New Roman" w:hAnsi="Times New Roman" w:cs="Times New Roman"/>
          <w:b/>
          <w:color w:val="000000"/>
          <w:szCs w:val="28"/>
        </w:rPr>
        <w:t xml:space="preserve"> zestawu nagłośnienia</w:t>
      </w:r>
    </w:p>
    <w:p w:rsidR="00442276" w:rsidRDefault="00442276" w:rsidP="00442276">
      <w:pPr>
        <w:rPr>
          <w:rFonts w:ascii="Times New Roman" w:hAnsi="Times New Roman" w:cs="Times New Roman"/>
          <w:b/>
        </w:rPr>
      </w:pPr>
      <w:r>
        <w:rPr>
          <w:rFonts w:ascii="Times New Roman" w:hAnsi="Times New Roman" w:cs="Times New Roman"/>
          <w:b/>
        </w:rPr>
        <w:t xml:space="preserve">1. </w:t>
      </w:r>
      <w:r w:rsidR="00E92656">
        <w:rPr>
          <w:rFonts w:ascii="Times New Roman" w:hAnsi="Times New Roman" w:cs="Times New Roman"/>
          <w:b/>
        </w:rPr>
        <w:t>ZESTAW NAGŁOŚNIENIA</w:t>
      </w:r>
    </w:p>
    <w:p w:rsidR="00F37CA5" w:rsidRDefault="00E92656" w:rsidP="00F37CA5">
      <w:pPr>
        <w:jc w:val="both"/>
        <w:rPr>
          <w:rFonts w:ascii="Times New Roman" w:hAnsi="Times New Roman" w:cs="Times New Roman"/>
        </w:rPr>
      </w:pPr>
      <w:r>
        <w:rPr>
          <w:rFonts w:ascii="Times New Roman" w:hAnsi="Times New Roman" w:cs="Times New Roman"/>
        </w:rPr>
        <w:t>Przedmiotem zamówienia jest dostawa</w:t>
      </w:r>
      <w:r w:rsidR="00F37CA5" w:rsidRPr="00F37CA5">
        <w:rPr>
          <w:rFonts w:ascii="Times New Roman" w:hAnsi="Times New Roman" w:cs="Times New Roman"/>
        </w:rPr>
        <w:t xml:space="preserve"> do siedziby Zamawiającego kompletnego i spójnego, pod względem dobranych urządzeń, nowego zestawu </w:t>
      </w:r>
      <w:r>
        <w:rPr>
          <w:rFonts w:ascii="Times New Roman" w:hAnsi="Times New Roman" w:cs="Times New Roman"/>
        </w:rPr>
        <w:t>nagłośnienia</w:t>
      </w:r>
      <w:r w:rsidR="00F37CA5" w:rsidRPr="00F37CA5">
        <w:rPr>
          <w:rFonts w:ascii="Times New Roman" w:hAnsi="Times New Roman" w:cs="Times New Roman"/>
        </w:rPr>
        <w:t xml:space="preserve"> elektroakustycznego wraz z     niezbędnymi obudowami grupującymi poszczególne</w:t>
      </w:r>
      <w:r>
        <w:rPr>
          <w:rFonts w:ascii="Times New Roman" w:hAnsi="Times New Roman" w:cs="Times New Roman"/>
        </w:rPr>
        <w:t xml:space="preserve"> </w:t>
      </w:r>
      <w:r w:rsidR="00F37CA5" w:rsidRPr="00F37CA5">
        <w:rPr>
          <w:rFonts w:ascii="Times New Roman" w:hAnsi="Times New Roman" w:cs="Times New Roman"/>
        </w:rPr>
        <w:t>części systemu   oraz   montażem,   uruchomieniem   i dostrojeniem  dostarczonego  sprzętu    (w  tym  pomiary  i  projekt  nagłośnienia, zestaw   nagłośnienia   z   elementami   mocującymi,   urządzenia   peryferyjne, końcówki  mocy,  monitory  sceniczne).  Po zakończeniu   montażu,   dostrojeniu   i uruchomieniu  systemu  nagłośnienia  Wykonawca  zapewni,  aby  system  po zamontowaniu stanowił spójną całość, dokona prezentacji końcowej gotowego systemu oraz zapewni przeszkolenie osób wyznaczonych przez Zamawiającego  do  jego  obsługi  oraz  opracuje  instrukcję  użytkowania  dla systemu.  Wykaz  usług  i  urządzeń  składających  się   na  przedmiot  zamówienia zawiera szczegółowy opis zamówienia.   Dostarczony  sprzęt musi być dobrany w sposób należyty pod względem zgodności z pozostałymi urządzeniami oraz musi spełniać wymagania stawiane urządzeniom na terenie Unii  Europejskiej  (min.  posiadać  niezbędne  certyfikaty,  w  tym  certyfikat bezpieczeństwa,  atesty   techniczne,  deklaracje   zgodności,  polskie  normy). Wyklucza się możliwość oferowania zestawów dobranych wbrew zaleceniom producentów poszczególnych elementów  składowych  system</w:t>
      </w:r>
      <w:r w:rsidR="00F37CA5">
        <w:rPr>
          <w:rFonts w:ascii="Times New Roman" w:hAnsi="Times New Roman" w:cs="Times New Roman"/>
        </w:rPr>
        <w:t>u.</w:t>
      </w:r>
    </w:p>
    <w:p w:rsidR="00337BED" w:rsidRPr="00337BED" w:rsidRDefault="00337BED" w:rsidP="00337BED">
      <w:pPr>
        <w:jc w:val="both"/>
        <w:rPr>
          <w:rFonts w:ascii="Times New Roman" w:eastAsia="Calibri" w:hAnsi="Times New Roman" w:cs="Times New Roman"/>
          <w:b/>
          <w:sz w:val="24"/>
          <w:szCs w:val="24"/>
        </w:rPr>
      </w:pPr>
      <w:r w:rsidRPr="00337BED">
        <w:rPr>
          <w:rFonts w:ascii="Times New Roman" w:eastAsia="Calibri" w:hAnsi="Times New Roman" w:cs="Times New Roman"/>
          <w:b/>
          <w:sz w:val="24"/>
          <w:szCs w:val="24"/>
        </w:rPr>
        <w:t>Zestaw musi być kompatybilny z obecnie posiadanym.</w:t>
      </w:r>
    </w:p>
    <w:p w:rsidR="00337BED" w:rsidRPr="00337BED" w:rsidRDefault="00337BED" w:rsidP="00337BED">
      <w:pPr>
        <w:jc w:val="both"/>
        <w:rPr>
          <w:rFonts w:ascii="Times New Roman" w:eastAsia="Calibri" w:hAnsi="Times New Roman" w:cs="Times New Roman"/>
          <w:bCs/>
          <w:sz w:val="24"/>
          <w:szCs w:val="24"/>
          <w:u w:val="single"/>
          <w:lang w:eastAsia="pl-PL"/>
        </w:rPr>
      </w:pPr>
      <w:r w:rsidRPr="00337BED">
        <w:rPr>
          <w:rFonts w:ascii="Times New Roman" w:eastAsia="Calibri" w:hAnsi="Times New Roman" w:cs="Times New Roman"/>
          <w:bCs/>
          <w:sz w:val="24"/>
          <w:szCs w:val="24"/>
          <w:u w:val="single"/>
          <w:lang w:eastAsia="pl-PL"/>
        </w:rPr>
        <w:t>Nagłośnienie obecnie posiadane:</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system Elektro Voice – 2 x 1,5 KW</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- 2 kolumny szerokopasmowe 500 W</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- 4 kolumny basowe 500 W</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xml:space="preserve">- końcówka mocy 1200 W </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xml:space="preserve">- końcówka mocy   900 W </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xml:space="preserve">- mikser </w:t>
      </w:r>
      <w:proofErr w:type="spellStart"/>
      <w:r w:rsidRPr="00337BED">
        <w:rPr>
          <w:rFonts w:ascii="Times New Roman" w:eastAsia="Calibri" w:hAnsi="Times New Roman" w:cs="Times New Roman"/>
          <w:bCs/>
          <w:sz w:val="24"/>
          <w:szCs w:val="24"/>
          <w:lang w:eastAsia="pl-PL"/>
        </w:rPr>
        <w:t>Allen&amp;Heath</w:t>
      </w:r>
      <w:proofErr w:type="spellEnd"/>
      <w:r w:rsidRPr="00337BED">
        <w:rPr>
          <w:rFonts w:ascii="Times New Roman" w:eastAsia="Calibri" w:hAnsi="Times New Roman" w:cs="Times New Roman"/>
          <w:bCs/>
          <w:sz w:val="24"/>
          <w:szCs w:val="24"/>
          <w:lang w:eastAsia="pl-PL"/>
        </w:rPr>
        <w:t xml:space="preserve">  Q32</w:t>
      </w:r>
    </w:p>
    <w:p w:rsidR="00337BED" w:rsidRPr="00337BED" w:rsidRDefault="00337BED" w:rsidP="00337BED">
      <w:pPr>
        <w:jc w:val="both"/>
        <w:rPr>
          <w:rFonts w:ascii="Times New Roman" w:eastAsia="Calibri" w:hAnsi="Times New Roman" w:cs="Times New Roman"/>
          <w:bCs/>
          <w:sz w:val="24"/>
          <w:szCs w:val="24"/>
          <w:lang w:eastAsia="pl-PL"/>
        </w:rPr>
      </w:pPr>
      <w:r w:rsidRPr="00337BED">
        <w:rPr>
          <w:rFonts w:ascii="Times New Roman" w:eastAsia="Calibri" w:hAnsi="Times New Roman" w:cs="Times New Roman"/>
          <w:bCs/>
          <w:sz w:val="24"/>
          <w:szCs w:val="24"/>
          <w:lang w:eastAsia="pl-PL"/>
        </w:rPr>
        <w:t>- system mikrofonów bezprzewodowych Audio technika 3000</w:t>
      </w:r>
    </w:p>
    <w:p w:rsidR="00F37CA5" w:rsidRDefault="00F37CA5" w:rsidP="00F37CA5">
      <w:pPr>
        <w:jc w:val="both"/>
        <w:rPr>
          <w:rFonts w:ascii="Times New Roman" w:hAnsi="Times New Roman" w:cs="Times New Roman"/>
        </w:rPr>
      </w:pPr>
    </w:p>
    <w:p w:rsidR="00337BED" w:rsidRDefault="00337BED" w:rsidP="00F37CA5">
      <w:pPr>
        <w:jc w:val="both"/>
        <w:rPr>
          <w:rFonts w:ascii="Times New Roman" w:hAnsi="Times New Roman" w:cs="Times New Roman"/>
        </w:rPr>
      </w:pPr>
    </w:p>
    <w:p w:rsidR="00337BED" w:rsidRDefault="00337BED" w:rsidP="00F37CA5">
      <w:pPr>
        <w:jc w:val="both"/>
        <w:rPr>
          <w:rFonts w:ascii="Times New Roman" w:hAnsi="Times New Roman" w:cs="Times New Roman"/>
        </w:rPr>
      </w:pPr>
    </w:p>
    <w:p w:rsidR="00337BED" w:rsidRDefault="00337BED" w:rsidP="00F37CA5">
      <w:pPr>
        <w:jc w:val="both"/>
        <w:rPr>
          <w:rFonts w:ascii="Times New Roman" w:hAnsi="Times New Roman" w:cs="Times New Roman"/>
        </w:rPr>
      </w:pPr>
    </w:p>
    <w:p w:rsidR="00337BED" w:rsidRDefault="00337BED" w:rsidP="00F37CA5">
      <w:pPr>
        <w:jc w:val="both"/>
        <w:rPr>
          <w:rFonts w:ascii="Times New Roman" w:hAnsi="Times New Roman" w:cs="Times New Roman"/>
        </w:rPr>
      </w:pPr>
    </w:p>
    <w:tbl>
      <w:tblPr>
        <w:tblStyle w:val="Tabela-Siatka"/>
        <w:tblW w:w="11336" w:type="dxa"/>
        <w:tblInd w:w="-998" w:type="dxa"/>
        <w:tblLook w:val="04A0" w:firstRow="1" w:lastRow="0" w:firstColumn="1" w:lastColumn="0" w:noHBand="0" w:noVBand="1"/>
      </w:tblPr>
      <w:tblGrid>
        <w:gridCol w:w="7105"/>
        <w:gridCol w:w="4231"/>
      </w:tblGrid>
      <w:tr w:rsidR="000349C8" w:rsidTr="001C64AE">
        <w:trPr>
          <w:trHeight w:val="450"/>
        </w:trPr>
        <w:tc>
          <w:tcPr>
            <w:tcW w:w="11336" w:type="dxa"/>
            <w:gridSpan w:val="2"/>
          </w:tcPr>
          <w:p w:rsidR="000349C8" w:rsidRDefault="000349C8">
            <w:r w:rsidRPr="00442276">
              <w:lastRenderedPageBreak/>
              <w:t>Minimalne wymagania zamawiającego</w:t>
            </w:r>
          </w:p>
        </w:tc>
      </w:tr>
      <w:tr w:rsidR="000349C8" w:rsidTr="001C64AE">
        <w:trPr>
          <w:trHeight w:val="414"/>
        </w:trPr>
        <w:tc>
          <w:tcPr>
            <w:tcW w:w="11336" w:type="dxa"/>
            <w:gridSpan w:val="2"/>
          </w:tcPr>
          <w:p w:rsidR="000349C8" w:rsidRDefault="000349C8">
            <w:r>
              <w:rPr>
                <w:rFonts w:cstheme="minorHAnsi"/>
              </w:rPr>
              <w:t xml:space="preserve">1. Cyfrowy procesor głośnikowy </w:t>
            </w:r>
          </w:p>
        </w:tc>
      </w:tr>
      <w:tr w:rsidR="00442276" w:rsidTr="001C64AE">
        <w:trPr>
          <w:trHeight w:val="12043"/>
        </w:trPr>
        <w:tc>
          <w:tcPr>
            <w:tcW w:w="7105" w:type="dxa"/>
          </w:tcPr>
          <w:p w:rsidR="000349C8" w:rsidRPr="00DB7754" w:rsidRDefault="000349C8" w:rsidP="000349C8">
            <w:pPr>
              <w:numPr>
                <w:ilvl w:val="0"/>
                <w:numId w:val="1"/>
              </w:numPr>
              <w:spacing w:line="360" w:lineRule="auto"/>
              <w:rPr>
                <w:rFonts w:eastAsia="Calibri" w:cstheme="minorHAnsi"/>
                <w:sz w:val="24"/>
                <w:szCs w:val="24"/>
                <w:lang w:eastAsia="pl-PL"/>
              </w:rPr>
            </w:pPr>
            <w:r w:rsidRPr="00DB7754">
              <w:rPr>
                <w:rFonts w:eastAsia="Calibri" w:cstheme="minorHAnsi"/>
                <w:sz w:val="24"/>
                <w:szCs w:val="24"/>
                <w:lang w:eastAsia="pl-PL"/>
              </w:rPr>
              <w:t xml:space="preserve">Wyposażony w co najmniej 2 wejścia oraz minimum 6 wyjść </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Wejścia analogowe lub AES/EBU</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Konwersja A/C z rozdzielczością co najmniej 24 bit, 128 krotne </w:t>
            </w:r>
            <w:proofErr w:type="spellStart"/>
            <w:r w:rsidRPr="00DB7754">
              <w:rPr>
                <w:rFonts w:eastAsia="Calibri" w:cstheme="minorHAnsi"/>
                <w:sz w:val="24"/>
                <w:szCs w:val="24"/>
                <w:lang w:eastAsia="pl-PL"/>
              </w:rPr>
              <w:t>nadpróbkowanie</w:t>
            </w:r>
            <w:proofErr w:type="spellEnd"/>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Konwersja C/A z rozdzielczością co najmniej24 bit, 128 krotne </w:t>
            </w:r>
            <w:proofErr w:type="spellStart"/>
            <w:r w:rsidRPr="00DB7754">
              <w:rPr>
                <w:rFonts w:eastAsia="Calibri" w:cstheme="minorHAnsi"/>
                <w:sz w:val="24"/>
                <w:szCs w:val="24"/>
                <w:lang w:eastAsia="pl-PL"/>
              </w:rPr>
              <w:t>nadpróbkowanie</w:t>
            </w:r>
            <w:proofErr w:type="spellEnd"/>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Nie mniej niż 2 wejścia foniczne na złączach XLR</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Nie mniej niż 6 wyjść fonicznych na złączach XLR</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Możliwość sterowania i konfiguracji z poziomu komputera z wykorzystaniem portu USB</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Zakres dynamiki co najmniej 111 </w:t>
            </w:r>
            <w:proofErr w:type="spellStart"/>
            <w:r w:rsidRPr="00DB7754">
              <w:rPr>
                <w:rFonts w:eastAsia="Calibri" w:cstheme="minorHAnsi"/>
                <w:sz w:val="24"/>
                <w:szCs w:val="24"/>
                <w:lang w:eastAsia="pl-PL"/>
              </w:rPr>
              <w:t>dB</w:t>
            </w:r>
            <w:proofErr w:type="spellEnd"/>
            <w:r w:rsidRPr="00DB7754">
              <w:rPr>
                <w:rFonts w:eastAsia="Calibri" w:cstheme="minorHAnsi"/>
                <w:sz w:val="24"/>
                <w:szCs w:val="24"/>
                <w:lang w:eastAsia="pl-PL"/>
              </w:rPr>
              <w:t xml:space="preserve"> (nieważone)</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Pasmo przenoszenia nie mniejsze niż10 </w:t>
            </w:r>
            <w:proofErr w:type="spellStart"/>
            <w:r w:rsidRPr="00DB7754">
              <w:rPr>
                <w:rFonts w:eastAsia="Calibri" w:cstheme="minorHAnsi"/>
                <w:sz w:val="24"/>
                <w:szCs w:val="24"/>
                <w:lang w:eastAsia="pl-PL"/>
              </w:rPr>
              <w:t>Hz</w:t>
            </w:r>
            <w:proofErr w:type="spellEnd"/>
            <w:r w:rsidRPr="00DB7754">
              <w:rPr>
                <w:rFonts w:eastAsia="Calibri" w:cstheme="minorHAnsi"/>
                <w:sz w:val="24"/>
                <w:szCs w:val="24"/>
                <w:lang w:eastAsia="pl-PL"/>
              </w:rPr>
              <w:t xml:space="preserve"> – 22 kHz ±0,5 </w:t>
            </w:r>
            <w:proofErr w:type="spellStart"/>
            <w:r w:rsidRPr="00DB7754">
              <w:rPr>
                <w:rFonts w:eastAsia="Calibri" w:cstheme="minorHAnsi"/>
                <w:sz w:val="24"/>
                <w:szCs w:val="24"/>
                <w:lang w:eastAsia="pl-PL"/>
              </w:rPr>
              <w:t>dB</w:t>
            </w:r>
            <w:proofErr w:type="spellEnd"/>
          </w:p>
          <w:p w:rsidR="000349C8" w:rsidRPr="00DF727B" w:rsidRDefault="000349C8" w:rsidP="000349C8">
            <w:pPr>
              <w:numPr>
                <w:ilvl w:val="0"/>
                <w:numId w:val="1"/>
              </w:numPr>
              <w:spacing w:line="360" w:lineRule="auto"/>
              <w:rPr>
                <w:rFonts w:eastAsia="Calibri" w:cstheme="minorHAnsi"/>
                <w:b/>
                <w:sz w:val="24"/>
                <w:szCs w:val="24"/>
                <w:lang w:eastAsia="pl-PL"/>
              </w:rPr>
            </w:pPr>
            <w:r w:rsidRPr="00DF727B">
              <w:rPr>
                <w:rFonts w:eastAsia="Calibri" w:cstheme="minorHAnsi"/>
                <w:sz w:val="24"/>
                <w:szCs w:val="24"/>
                <w:lang w:eastAsia="pl-PL"/>
              </w:rPr>
              <w:t xml:space="preserve">Impedancja wejścia 10 </w:t>
            </w:r>
            <w:proofErr w:type="spellStart"/>
            <w:r w:rsidRPr="00DF727B">
              <w:rPr>
                <w:rFonts w:eastAsia="Calibri" w:cstheme="minorHAnsi"/>
                <w:sz w:val="24"/>
                <w:szCs w:val="24"/>
                <w:lang w:eastAsia="pl-PL"/>
              </w:rPr>
              <w:t>kOhm</w:t>
            </w:r>
            <w:proofErr w:type="spellEnd"/>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Przetwarzanie wewnętrzne co najmniej 32 bit zmiennoprzecinkowe</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Maksymalne napięcie wejściowe nie mniejsze niż 17,3 V, +27 </w:t>
            </w:r>
            <w:proofErr w:type="spellStart"/>
            <w:r w:rsidRPr="00DB7754">
              <w:rPr>
                <w:rFonts w:eastAsia="Calibri" w:cstheme="minorHAnsi"/>
                <w:sz w:val="24"/>
                <w:szCs w:val="24"/>
                <w:lang w:eastAsia="pl-PL"/>
              </w:rPr>
              <w:t>dBu</w:t>
            </w:r>
            <w:proofErr w:type="spellEnd"/>
            <w:r w:rsidRPr="00DB7754">
              <w:rPr>
                <w:rFonts w:eastAsia="Calibri" w:cstheme="minorHAnsi"/>
                <w:sz w:val="24"/>
                <w:szCs w:val="24"/>
                <w:lang w:eastAsia="pl-PL"/>
              </w:rPr>
              <w:t xml:space="preserve"> (z padem -6 </w:t>
            </w:r>
            <w:proofErr w:type="spellStart"/>
            <w:r w:rsidRPr="00DB7754">
              <w:rPr>
                <w:rFonts w:eastAsia="Calibri" w:cstheme="minorHAnsi"/>
                <w:sz w:val="24"/>
                <w:szCs w:val="24"/>
                <w:lang w:eastAsia="pl-PL"/>
              </w:rPr>
              <w:t>dB</w:t>
            </w:r>
            <w:proofErr w:type="spellEnd"/>
            <w:r w:rsidRPr="00DB7754">
              <w:rPr>
                <w:rFonts w:eastAsia="Calibri" w:cstheme="minorHAnsi"/>
                <w:sz w:val="24"/>
                <w:szCs w:val="24"/>
                <w:lang w:eastAsia="pl-PL"/>
              </w:rPr>
              <w:t>)</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Maksymalne napięcie wyjściowe nie mniejsze niż 8,7 V, +21 </w:t>
            </w:r>
            <w:proofErr w:type="spellStart"/>
            <w:r w:rsidRPr="00DB7754">
              <w:rPr>
                <w:rFonts w:eastAsia="Calibri" w:cstheme="minorHAnsi"/>
                <w:sz w:val="24"/>
                <w:szCs w:val="24"/>
                <w:lang w:eastAsia="pl-PL"/>
              </w:rPr>
              <w:t>dBu</w:t>
            </w:r>
            <w:proofErr w:type="spellEnd"/>
          </w:p>
          <w:p w:rsidR="000349C8" w:rsidRPr="00DF727B" w:rsidRDefault="000349C8" w:rsidP="000349C8">
            <w:pPr>
              <w:numPr>
                <w:ilvl w:val="0"/>
                <w:numId w:val="1"/>
              </w:numPr>
              <w:spacing w:line="360" w:lineRule="auto"/>
              <w:rPr>
                <w:rFonts w:eastAsia="Calibri" w:cstheme="minorHAnsi"/>
                <w:b/>
                <w:sz w:val="24"/>
                <w:szCs w:val="24"/>
                <w:lang w:eastAsia="pl-PL"/>
              </w:rPr>
            </w:pPr>
            <w:r w:rsidRPr="00DF727B">
              <w:rPr>
                <w:rFonts w:eastAsia="Calibri" w:cstheme="minorHAnsi"/>
                <w:sz w:val="24"/>
                <w:szCs w:val="24"/>
                <w:lang w:eastAsia="pl-PL"/>
              </w:rPr>
              <w:t>Impedancja wyjścia 50 Ohm</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Pobór mocy nie więcej niż 25 W</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Częstotliwość próbkowania  co najmniej 48 kHz</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THD+N nie gorsze niż 0,01%</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Nie mniej niż 80 </w:t>
            </w:r>
            <w:proofErr w:type="spellStart"/>
            <w:r w:rsidRPr="00DB7754">
              <w:rPr>
                <w:rFonts w:eastAsia="Calibri" w:cstheme="minorHAnsi"/>
                <w:sz w:val="24"/>
                <w:szCs w:val="24"/>
                <w:lang w:eastAsia="pl-PL"/>
              </w:rPr>
              <w:t>presetów</w:t>
            </w:r>
            <w:proofErr w:type="spellEnd"/>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Wyświetlacz LCD nie mniejszy niż 192x32 pikseli</w:t>
            </w:r>
          </w:p>
          <w:p w:rsidR="000349C8" w:rsidRPr="00DB7754" w:rsidRDefault="000349C8" w:rsidP="000349C8">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Możliwość obsługi z poziomu panelu przedniego urządzenia</w:t>
            </w:r>
          </w:p>
          <w:p w:rsidR="00442276" w:rsidRPr="001C64AE" w:rsidRDefault="000349C8" w:rsidP="001C64AE">
            <w:pPr>
              <w:numPr>
                <w:ilvl w:val="0"/>
                <w:numId w:val="1"/>
              </w:numPr>
              <w:spacing w:line="360" w:lineRule="auto"/>
              <w:rPr>
                <w:rFonts w:eastAsia="Calibri" w:cstheme="minorHAnsi"/>
                <w:b/>
                <w:sz w:val="24"/>
                <w:szCs w:val="24"/>
                <w:lang w:eastAsia="pl-PL"/>
              </w:rPr>
            </w:pPr>
            <w:r w:rsidRPr="00DB7754">
              <w:rPr>
                <w:rFonts w:eastAsia="Calibri" w:cstheme="minorHAnsi"/>
                <w:sz w:val="24"/>
                <w:szCs w:val="24"/>
                <w:lang w:eastAsia="pl-PL"/>
              </w:rPr>
              <w:t xml:space="preserve">Wysokość 1U, montaż </w:t>
            </w:r>
            <w:proofErr w:type="spellStart"/>
            <w:r w:rsidRPr="00DB7754">
              <w:rPr>
                <w:rFonts w:eastAsia="Calibri" w:cstheme="minorHAnsi"/>
                <w:sz w:val="24"/>
                <w:szCs w:val="24"/>
                <w:lang w:eastAsia="pl-PL"/>
              </w:rPr>
              <w:t>rack</w:t>
            </w:r>
            <w:proofErr w:type="spellEnd"/>
            <w:r w:rsidRPr="00DB7754">
              <w:rPr>
                <w:rFonts w:eastAsia="Calibri" w:cstheme="minorHAnsi"/>
                <w:sz w:val="24"/>
                <w:szCs w:val="24"/>
                <w:lang w:eastAsia="pl-PL"/>
              </w:rPr>
              <w:t xml:space="preserve"> 19”</w:t>
            </w:r>
          </w:p>
        </w:tc>
        <w:tc>
          <w:tcPr>
            <w:tcW w:w="4231" w:type="dxa"/>
          </w:tcPr>
          <w:p w:rsidR="000349C8" w:rsidRDefault="000349C8" w:rsidP="000349C8">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442276" w:rsidRDefault="00442276"/>
          <w:p w:rsidR="000349C8" w:rsidRPr="000349C8" w:rsidRDefault="000349C8">
            <w:pPr>
              <w:rPr>
                <w:rFonts w:ascii="Times New Roman" w:hAnsi="Times New Roman" w:cs="Times New Roman"/>
              </w:rPr>
            </w:pPr>
            <w:r w:rsidRPr="000349C8">
              <w:rPr>
                <w:rFonts w:ascii="Times New Roman" w:hAnsi="Times New Roman" w:cs="Times New Roman"/>
              </w:rPr>
              <w:t>Dane techniczne ofertowanego sprzętu:</w:t>
            </w:r>
          </w:p>
        </w:tc>
      </w:tr>
      <w:tr w:rsidR="000349C8" w:rsidTr="001C64AE">
        <w:trPr>
          <w:trHeight w:val="450"/>
        </w:trPr>
        <w:tc>
          <w:tcPr>
            <w:tcW w:w="11336" w:type="dxa"/>
            <w:gridSpan w:val="2"/>
          </w:tcPr>
          <w:p w:rsidR="000349C8" w:rsidRPr="00442276" w:rsidRDefault="000349C8" w:rsidP="000349C8">
            <w:pPr>
              <w:rPr>
                <w:rFonts w:ascii="Times New Roman" w:hAnsi="Times New Roman" w:cs="Times New Roman"/>
              </w:rPr>
            </w:pPr>
            <w:r w:rsidRPr="000349C8">
              <w:rPr>
                <w:rFonts w:ascii="Times New Roman" w:eastAsia="Calibri" w:hAnsi="Times New Roman" w:cs="Times New Roman"/>
                <w:sz w:val="24"/>
                <w:szCs w:val="24"/>
                <w:lang w:eastAsia="pl-PL"/>
              </w:rPr>
              <w:lastRenderedPageBreak/>
              <w:t>2. Wzmacniacz mocy, typ 1 – 1 szt.</w:t>
            </w:r>
          </w:p>
        </w:tc>
      </w:tr>
      <w:tr w:rsidR="000349C8" w:rsidTr="001C64AE">
        <w:trPr>
          <w:trHeight w:val="9345"/>
        </w:trPr>
        <w:tc>
          <w:tcPr>
            <w:tcW w:w="7105" w:type="dxa"/>
          </w:tcPr>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Moc maksymalna na kanał (1kHz, THD=1%, pojedynczy kanały) nie mniejsza niż 1250W</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 xml:space="preserve">Nie mniej niż 2 kanały </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 xml:space="preserve">Czułość wejścia co najmniej +5,1 </w:t>
            </w:r>
            <w:proofErr w:type="spellStart"/>
            <w:r w:rsidRPr="000349C8">
              <w:rPr>
                <w:rFonts w:eastAsia="Calibri" w:cstheme="minorHAnsi"/>
                <w:sz w:val="24"/>
                <w:szCs w:val="24"/>
                <w:lang w:eastAsia="pl-PL"/>
              </w:rPr>
              <w:t>dBu</w:t>
            </w:r>
            <w:proofErr w:type="spellEnd"/>
            <w:r w:rsidRPr="000349C8">
              <w:rPr>
                <w:rFonts w:eastAsia="Calibri" w:cstheme="minorHAnsi"/>
                <w:sz w:val="24"/>
                <w:szCs w:val="24"/>
                <w:lang w:eastAsia="pl-PL"/>
              </w:rPr>
              <w:t xml:space="preserve"> (1,66 </w:t>
            </w:r>
            <w:proofErr w:type="spellStart"/>
            <w:r w:rsidRPr="000349C8">
              <w:rPr>
                <w:rFonts w:eastAsia="Calibri" w:cstheme="minorHAnsi"/>
                <w:sz w:val="24"/>
                <w:szCs w:val="24"/>
                <w:lang w:eastAsia="pl-PL"/>
              </w:rPr>
              <w:t>Vrms</w:t>
            </w:r>
            <w:proofErr w:type="spellEnd"/>
            <w:r w:rsidRPr="000349C8">
              <w:rPr>
                <w:rFonts w:eastAsia="Calibri" w:cstheme="minorHAnsi"/>
                <w:sz w:val="24"/>
                <w:szCs w:val="24"/>
                <w:lang w:eastAsia="pl-PL"/>
              </w:rPr>
              <w:t>)</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THD (dla mocy znamionowej) nie więcej niż 0,03%</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IMD-SMPTE (60Hz, 7kHz) nie większe niż 0,1%</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 xml:space="preserve">Maksymalny poziom sygnału wejściowego nie mniejszy niż +21 </w:t>
            </w:r>
            <w:proofErr w:type="spellStart"/>
            <w:r w:rsidRPr="000349C8">
              <w:rPr>
                <w:rFonts w:eastAsia="Calibri" w:cstheme="minorHAnsi"/>
                <w:sz w:val="24"/>
                <w:szCs w:val="24"/>
                <w:lang w:eastAsia="pl-PL"/>
              </w:rPr>
              <w:t>dBu</w:t>
            </w:r>
            <w:proofErr w:type="spellEnd"/>
            <w:r w:rsidRPr="000349C8">
              <w:rPr>
                <w:rFonts w:eastAsia="Calibri" w:cstheme="minorHAnsi"/>
                <w:sz w:val="24"/>
                <w:szCs w:val="24"/>
                <w:lang w:eastAsia="pl-PL"/>
              </w:rPr>
              <w:t xml:space="preserve"> (8,69 </w:t>
            </w:r>
            <w:proofErr w:type="spellStart"/>
            <w:r w:rsidRPr="000349C8">
              <w:rPr>
                <w:rFonts w:eastAsia="Calibri" w:cstheme="minorHAnsi"/>
                <w:sz w:val="24"/>
                <w:szCs w:val="24"/>
                <w:lang w:eastAsia="pl-PL"/>
              </w:rPr>
              <w:t>Vrms</w:t>
            </w:r>
            <w:proofErr w:type="spellEnd"/>
            <w:r w:rsidRPr="000349C8">
              <w:rPr>
                <w:rFonts w:eastAsia="Calibri" w:cstheme="minorHAnsi"/>
                <w:sz w:val="24"/>
                <w:szCs w:val="24"/>
                <w:lang w:eastAsia="pl-PL"/>
              </w:rPr>
              <w:t>)</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 xml:space="preserve">Przesłuch między kanałowy (1kHz, moc znamionowa) poniżej -80 </w:t>
            </w:r>
            <w:proofErr w:type="spellStart"/>
            <w:r w:rsidRPr="000349C8">
              <w:rPr>
                <w:rFonts w:eastAsia="Calibri" w:cstheme="minorHAnsi"/>
                <w:sz w:val="24"/>
                <w:szCs w:val="24"/>
                <w:lang w:eastAsia="pl-PL"/>
              </w:rPr>
              <w:t>dB</w:t>
            </w:r>
            <w:proofErr w:type="spellEnd"/>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Pasmo przenoszenia nie mniejsze niż 10Hz – 40 kHz (±1dB)</w:t>
            </w:r>
          </w:p>
          <w:p w:rsidR="000349C8" w:rsidRPr="003C0B6A" w:rsidRDefault="000349C8" w:rsidP="000349C8">
            <w:pPr>
              <w:numPr>
                <w:ilvl w:val="0"/>
                <w:numId w:val="2"/>
              </w:numPr>
              <w:spacing w:line="360" w:lineRule="auto"/>
              <w:rPr>
                <w:rFonts w:eastAsia="Calibri" w:cstheme="minorHAnsi"/>
                <w:sz w:val="24"/>
                <w:szCs w:val="24"/>
                <w:lang w:eastAsia="pl-PL"/>
              </w:rPr>
            </w:pPr>
            <w:r w:rsidRPr="003C0B6A">
              <w:rPr>
                <w:rFonts w:eastAsia="Calibri" w:cstheme="minorHAnsi"/>
                <w:sz w:val="24"/>
                <w:szCs w:val="24"/>
                <w:lang w:eastAsia="pl-PL"/>
              </w:rPr>
              <w:t>Impedancja wejściowa 20kOhm</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Współczynnik tłumienia nie gorszy niż 300 (1kHz)</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S/N (A-ważone) nie mniejsze niż 109dB</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Praca z minimalną impedancją 2 Ohm</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Wzmacniacz pracujący w klasie H</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Pobór mocy nie więcej niż 700W (1/8 maksymalnej mocy przy 4 Ohm)</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Funkcja regulowanego opóźnienia włączenia urządzenia</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 xml:space="preserve">Gniazda wyjścia głośnikowego typu </w:t>
            </w:r>
            <w:proofErr w:type="spellStart"/>
            <w:r w:rsidRPr="000349C8">
              <w:rPr>
                <w:rFonts w:eastAsia="Calibri" w:cstheme="minorHAnsi"/>
                <w:sz w:val="24"/>
                <w:szCs w:val="24"/>
                <w:lang w:eastAsia="pl-PL"/>
              </w:rPr>
              <w:t>speakon</w:t>
            </w:r>
            <w:proofErr w:type="spellEnd"/>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 xml:space="preserve">Obudowa </w:t>
            </w:r>
            <w:proofErr w:type="spellStart"/>
            <w:r w:rsidRPr="000349C8">
              <w:rPr>
                <w:rFonts w:eastAsia="Calibri" w:cstheme="minorHAnsi"/>
                <w:sz w:val="24"/>
                <w:szCs w:val="24"/>
                <w:lang w:eastAsia="pl-PL"/>
              </w:rPr>
              <w:t>rack</w:t>
            </w:r>
            <w:proofErr w:type="spellEnd"/>
            <w:r w:rsidRPr="000349C8">
              <w:rPr>
                <w:rFonts w:eastAsia="Calibri" w:cstheme="minorHAnsi"/>
                <w:sz w:val="24"/>
                <w:szCs w:val="24"/>
                <w:lang w:eastAsia="pl-PL"/>
              </w:rPr>
              <w:t xml:space="preserve"> 19”</w:t>
            </w:r>
          </w:p>
          <w:p w:rsidR="000349C8" w:rsidRPr="000349C8" w:rsidRDefault="000349C8" w:rsidP="000349C8">
            <w:pPr>
              <w:numPr>
                <w:ilvl w:val="0"/>
                <w:numId w:val="2"/>
              </w:numPr>
              <w:spacing w:line="360" w:lineRule="auto"/>
              <w:rPr>
                <w:rFonts w:eastAsia="Calibri" w:cstheme="minorHAnsi"/>
                <w:sz w:val="24"/>
                <w:szCs w:val="24"/>
                <w:lang w:eastAsia="pl-PL"/>
              </w:rPr>
            </w:pPr>
            <w:r w:rsidRPr="000349C8">
              <w:rPr>
                <w:rFonts w:eastAsia="Calibri" w:cstheme="minorHAnsi"/>
                <w:sz w:val="24"/>
                <w:szCs w:val="24"/>
                <w:lang w:eastAsia="pl-PL"/>
              </w:rPr>
              <w:t>Wysokość nie większa niż 2U</w:t>
            </w:r>
          </w:p>
          <w:p w:rsidR="000349C8" w:rsidRPr="00DB7754" w:rsidRDefault="000349C8" w:rsidP="000349C8">
            <w:pPr>
              <w:spacing w:line="360" w:lineRule="auto"/>
              <w:rPr>
                <w:rFonts w:eastAsia="Calibri" w:cstheme="minorHAnsi"/>
                <w:sz w:val="24"/>
                <w:szCs w:val="24"/>
                <w:lang w:eastAsia="pl-PL"/>
              </w:rPr>
            </w:pPr>
          </w:p>
        </w:tc>
        <w:tc>
          <w:tcPr>
            <w:tcW w:w="4231" w:type="dxa"/>
          </w:tcPr>
          <w:p w:rsidR="000349C8" w:rsidRDefault="000349C8" w:rsidP="000349C8">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0349C8" w:rsidRDefault="000349C8" w:rsidP="000349C8"/>
          <w:p w:rsidR="000349C8" w:rsidRPr="00442276" w:rsidRDefault="000349C8" w:rsidP="000349C8">
            <w:pPr>
              <w:rPr>
                <w:rFonts w:ascii="Times New Roman" w:hAnsi="Times New Roman" w:cs="Times New Roman"/>
              </w:rPr>
            </w:pPr>
            <w:r w:rsidRPr="000349C8">
              <w:rPr>
                <w:rFonts w:ascii="Times New Roman" w:hAnsi="Times New Roman" w:cs="Times New Roman"/>
              </w:rPr>
              <w:t>Dane techniczne ofertowanego sprzętu:</w:t>
            </w:r>
          </w:p>
        </w:tc>
      </w:tr>
      <w:tr w:rsidR="000349C8" w:rsidTr="000349C8">
        <w:trPr>
          <w:trHeight w:val="358"/>
        </w:trPr>
        <w:tc>
          <w:tcPr>
            <w:tcW w:w="11336" w:type="dxa"/>
            <w:gridSpan w:val="2"/>
          </w:tcPr>
          <w:p w:rsidR="000349C8" w:rsidRPr="00442276" w:rsidRDefault="000349C8" w:rsidP="000349C8">
            <w:pPr>
              <w:rPr>
                <w:rFonts w:ascii="Times New Roman" w:hAnsi="Times New Roman" w:cs="Times New Roman"/>
              </w:rPr>
            </w:pPr>
            <w:r w:rsidRPr="000349C8">
              <w:rPr>
                <w:rFonts w:eastAsia="Calibri" w:cstheme="minorHAnsi"/>
                <w:sz w:val="24"/>
                <w:szCs w:val="24"/>
                <w:lang w:eastAsia="pl-PL"/>
              </w:rPr>
              <w:t>3. Wzmacniacz mocy (tzw. końcówki mocy) typ 2 – 2 szt.</w:t>
            </w:r>
          </w:p>
        </w:tc>
      </w:tr>
      <w:tr w:rsidR="000349C8" w:rsidTr="000349C8">
        <w:trPr>
          <w:trHeight w:val="1443"/>
        </w:trPr>
        <w:tc>
          <w:tcPr>
            <w:tcW w:w="7105" w:type="dxa"/>
          </w:tcPr>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Moc maksymalna na kanał (1kHz, THD=1%, pojedynczy kanały) nie mniejsza niż 1800W</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Nie mniej niż 2 kanały </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Czułość wejścia co najmniej +6,6 </w:t>
            </w:r>
            <w:proofErr w:type="spellStart"/>
            <w:r w:rsidRPr="001C64AE">
              <w:rPr>
                <w:rFonts w:eastAsia="Calibri" w:cstheme="minorHAnsi"/>
                <w:sz w:val="24"/>
                <w:szCs w:val="24"/>
                <w:lang w:eastAsia="pl-PL"/>
              </w:rPr>
              <w:t>dBu</w:t>
            </w:r>
            <w:proofErr w:type="spellEnd"/>
            <w:r w:rsidRPr="001C64AE">
              <w:rPr>
                <w:rFonts w:eastAsia="Calibri" w:cstheme="minorHAnsi"/>
                <w:sz w:val="24"/>
                <w:szCs w:val="24"/>
                <w:lang w:eastAsia="pl-PL"/>
              </w:rPr>
              <w:t xml:space="preserve"> (1,66 </w:t>
            </w:r>
            <w:proofErr w:type="spellStart"/>
            <w:r w:rsidRPr="001C64AE">
              <w:rPr>
                <w:rFonts w:eastAsia="Calibri" w:cstheme="minorHAnsi"/>
                <w:sz w:val="24"/>
                <w:szCs w:val="24"/>
                <w:lang w:eastAsia="pl-PL"/>
              </w:rPr>
              <w:t>Vrms</w:t>
            </w:r>
            <w:proofErr w:type="spellEnd"/>
            <w:r w:rsidRPr="001C64AE">
              <w:rPr>
                <w:rFonts w:eastAsia="Calibri" w:cstheme="minorHAnsi"/>
                <w:sz w:val="24"/>
                <w:szCs w:val="24"/>
                <w:lang w:eastAsia="pl-PL"/>
              </w:rPr>
              <w:t>)</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THD (dla mocy znamionowej) nie większe niż 0,03%</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IMD-SMPTE (60Hz, 7kHz) nie większe niż 0,1%</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lastRenderedPageBreak/>
              <w:t xml:space="preserve">Maksymalny poziom sygnału wejściowego nie mniejszy niż +21 </w:t>
            </w:r>
            <w:proofErr w:type="spellStart"/>
            <w:r w:rsidRPr="001C64AE">
              <w:rPr>
                <w:rFonts w:eastAsia="Calibri" w:cstheme="minorHAnsi"/>
                <w:sz w:val="24"/>
                <w:szCs w:val="24"/>
                <w:lang w:eastAsia="pl-PL"/>
              </w:rPr>
              <w:t>dBu</w:t>
            </w:r>
            <w:proofErr w:type="spellEnd"/>
            <w:r w:rsidRPr="001C64AE">
              <w:rPr>
                <w:rFonts w:eastAsia="Calibri" w:cstheme="minorHAnsi"/>
                <w:sz w:val="24"/>
                <w:szCs w:val="24"/>
                <w:lang w:eastAsia="pl-PL"/>
              </w:rPr>
              <w:t xml:space="preserve"> (8,69 </w:t>
            </w:r>
            <w:proofErr w:type="spellStart"/>
            <w:r w:rsidRPr="001C64AE">
              <w:rPr>
                <w:rFonts w:eastAsia="Calibri" w:cstheme="minorHAnsi"/>
                <w:sz w:val="24"/>
                <w:szCs w:val="24"/>
                <w:lang w:eastAsia="pl-PL"/>
              </w:rPr>
              <w:t>Vrms</w:t>
            </w:r>
            <w:proofErr w:type="spellEnd"/>
            <w:r w:rsidRPr="001C64AE">
              <w:rPr>
                <w:rFonts w:eastAsia="Calibri" w:cstheme="minorHAnsi"/>
                <w:sz w:val="24"/>
                <w:szCs w:val="24"/>
                <w:lang w:eastAsia="pl-PL"/>
              </w:rPr>
              <w:t>)</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Przesłuch między kanałowy (1kHz, moc znamionowa) poniżej -80 </w:t>
            </w:r>
            <w:proofErr w:type="spellStart"/>
            <w:r w:rsidRPr="001C64AE">
              <w:rPr>
                <w:rFonts w:eastAsia="Calibri" w:cstheme="minorHAnsi"/>
                <w:sz w:val="24"/>
                <w:szCs w:val="24"/>
                <w:lang w:eastAsia="pl-PL"/>
              </w:rPr>
              <w:t>dB</w:t>
            </w:r>
            <w:proofErr w:type="spellEnd"/>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Pasmo przenoszenia nie mniejsze niż 10Hz – 40 kHz (±1dB)</w:t>
            </w:r>
          </w:p>
          <w:p w:rsidR="001C64AE" w:rsidRPr="003C0B6A" w:rsidRDefault="001C64AE" w:rsidP="001C64AE">
            <w:pPr>
              <w:numPr>
                <w:ilvl w:val="0"/>
                <w:numId w:val="4"/>
              </w:numPr>
              <w:spacing w:line="360" w:lineRule="auto"/>
              <w:rPr>
                <w:rFonts w:eastAsia="Calibri" w:cstheme="minorHAnsi"/>
                <w:sz w:val="24"/>
                <w:szCs w:val="24"/>
                <w:lang w:eastAsia="pl-PL"/>
              </w:rPr>
            </w:pPr>
            <w:r w:rsidRPr="003C0B6A">
              <w:rPr>
                <w:rFonts w:eastAsia="Calibri" w:cstheme="minorHAnsi"/>
                <w:sz w:val="24"/>
                <w:szCs w:val="24"/>
                <w:lang w:eastAsia="pl-PL"/>
              </w:rPr>
              <w:t>Impedancja wejściowa 20kOhm</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Współczynnik tłumienia nie gorszy niż 300 (1kHz)</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S/N (A-ważone) nie mniejsze niż 110dB</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Praca z minimalną impedancją 2 Ohm</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Wzmacniacz pracujący w klasie H</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Pobór mocy nie więcej niż 850W (1/8 maksymalnej mocy przy 4 Ohm)</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Funkcja regulowanego opóźnienia włączenia urządzenia</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Gniazda wyjścia głośnikowego typu </w:t>
            </w:r>
            <w:proofErr w:type="spellStart"/>
            <w:r w:rsidRPr="001C64AE">
              <w:rPr>
                <w:rFonts w:eastAsia="Calibri" w:cstheme="minorHAnsi"/>
                <w:sz w:val="24"/>
                <w:szCs w:val="24"/>
                <w:lang w:eastAsia="pl-PL"/>
              </w:rPr>
              <w:t>speakon</w:t>
            </w:r>
            <w:proofErr w:type="spellEnd"/>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Obudowa </w:t>
            </w:r>
            <w:proofErr w:type="spellStart"/>
            <w:r w:rsidRPr="001C64AE">
              <w:rPr>
                <w:rFonts w:eastAsia="Calibri" w:cstheme="minorHAnsi"/>
                <w:sz w:val="24"/>
                <w:szCs w:val="24"/>
                <w:lang w:eastAsia="pl-PL"/>
              </w:rPr>
              <w:t>rack</w:t>
            </w:r>
            <w:proofErr w:type="spellEnd"/>
            <w:r w:rsidRPr="001C64AE">
              <w:rPr>
                <w:rFonts w:eastAsia="Calibri" w:cstheme="minorHAnsi"/>
                <w:sz w:val="24"/>
                <w:szCs w:val="24"/>
                <w:lang w:eastAsia="pl-PL"/>
              </w:rPr>
              <w:t xml:space="preserve"> 19”</w:t>
            </w:r>
          </w:p>
          <w:p w:rsidR="001C64AE" w:rsidRPr="001C64AE" w:rsidRDefault="001C64AE" w:rsidP="001C64AE">
            <w:pPr>
              <w:numPr>
                <w:ilvl w:val="0"/>
                <w:numId w:val="4"/>
              </w:numPr>
              <w:spacing w:line="360" w:lineRule="auto"/>
              <w:rPr>
                <w:rFonts w:eastAsia="Calibri" w:cstheme="minorHAnsi"/>
                <w:sz w:val="24"/>
                <w:szCs w:val="24"/>
                <w:lang w:eastAsia="pl-PL"/>
              </w:rPr>
            </w:pPr>
            <w:r w:rsidRPr="001C64AE">
              <w:rPr>
                <w:rFonts w:eastAsia="Calibri" w:cstheme="minorHAnsi"/>
                <w:sz w:val="24"/>
                <w:szCs w:val="24"/>
                <w:lang w:eastAsia="pl-PL"/>
              </w:rPr>
              <w:t>Wysokość nie większa niż 2U</w:t>
            </w:r>
          </w:p>
          <w:p w:rsidR="000349C8" w:rsidRPr="000349C8" w:rsidRDefault="000349C8" w:rsidP="000349C8">
            <w:pPr>
              <w:spacing w:line="360" w:lineRule="auto"/>
              <w:rPr>
                <w:rFonts w:eastAsia="Calibri" w:cstheme="minorHAnsi"/>
                <w:sz w:val="24"/>
                <w:szCs w:val="24"/>
                <w:lang w:eastAsia="pl-PL"/>
              </w:rPr>
            </w:pPr>
          </w:p>
        </w:tc>
        <w:tc>
          <w:tcPr>
            <w:tcW w:w="4231" w:type="dxa"/>
          </w:tcPr>
          <w:p w:rsidR="001C64AE" w:rsidRDefault="001C64AE" w:rsidP="001C64AE">
            <w:pPr>
              <w:rPr>
                <w:rFonts w:ascii="Times New Roman" w:hAnsi="Times New Roman" w:cs="Times New Roman"/>
              </w:rPr>
            </w:pPr>
            <w:r w:rsidRPr="00442276">
              <w:rPr>
                <w:rFonts w:ascii="Times New Roman" w:hAnsi="Times New Roman" w:cs="Times New Roman"/>
              </w:rPr>
              <w:lastRenderedPageBreak/>
              <w:t>Producent model oferowanego urządzenia ……………………</w:t>
            </w:r>
            <w:r>
              <w:rPr>
                <w:rFonts w:ascii="Times New Roman" w:hAnsi="Times New Roman" w:cs="Times New Roman"/>
              </w:rPr>
              <w:t>………………………….</w:t>
            </w:r>
          </w:p>
          <w:p w:rsidR="001C64AE" w:rsidRDefault="001C64AE" w:rsidP="001C64AE"/>
          <w:p w:rsidR="000349C8" w:rsidRPr="00442276" w:rsidRDefault="001C64AE" w:rsidP="001C64AE">
            <w:pPr>
              <w:rPr>
                <w:rFonts w:ascii="Times New Roman" w:hAnsi="Times New Roman" w:cs="Times New Roman"/>
              </w:rPr>
            </w:pPr>
            <w:r w:rsidRPr="000349C8">
              <w:rPr>
                <w:rFonts w:ascii="Times New Roman" w:hAnsi="Times New Roman" w:cs="Times New Roman"/>
              </w:rPr>
              <w:t>Dane techniczne ofertowanego sprzętu:</w:t>
            </w:r>
          </w:p>
        </w:tc>
      </w:tr>
      <w:tr w:rsidR="001C64AE" w:rsidTr="001C64AE">
        <w:trPr>
          <w:trHeight w:val="352"/>
        </w:trPr>
        <w:tc>
          <w:tcPr>
            <w:tcW w:w="11336" w:type="dxa"/>
            <w:gridSpan w:val="2"/>
          </w:tcPr>
          <w:p w:rsidR="001C64AE" w:rsidRPr="001C64AE" w:rsidRDefault="001C64AE" w:rsidP="001C64AE">
            <w:pPr>
              <w:spacing w:line="360" w:lineRule="auto"/>
              <w:rPr>
                <w:rFonts w:eastAsia="Calibri" w:cstheme="minorHAnsi"/>
                <w:sz w:val="24"/>
                <w:szCs w:val="24"/>
                <w:lang w:eastAsia="pl-PL"/>
              </w:rPr>
            </w:pPr>
            <w:r w:rsidRPr="001C64AE">
              <w:rPr>
                <w:rFonts w:eastAsia="Calibri" w:cstheme="minorHAnsi"/>
                <w:sz w:val="24"/>
                <w:szCs w:val="24"/>
                <w:lang w:eastAsia="pl-PL"/>
              </w:rPr>
              <w:t>4. Zestaw głośnikowy szerokopasmowy pasywny – 2 szt.</w:t>
            </w:r>
          </w:p>
        </w:tc>
      </w:tr>
      <w:tr w:rsidR="001C64AE" w:rsidTr="000349C8">
        <w:trPr>
          <w:trHeight w:val="1443"/>
        </w:trPr>
        <w:tc>
          <w:tcPr>
            <w:tcW w:w="7105" w:type="dxa"/>
          </w:tcPr>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Konstrukcja dwudrożna</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Głośnik wysokotonowy nie mniejszy niż 1.25 cala</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Głośnik średnio-</w:t>
            </w:r>
            <w:proofErr w:type="spellStart"/>
            <w:r w:rsidRPr="001C64AE">
              <w:rPr>
                <w:rFonts w:eastAsia="Calibri" w:cstheme="minorHAnsi"/>
                <w:sz w:val="24"/>
                <w:szCs w:val="24"/>
                <w:lang w:eastAsia="pl-PL"/>
              </w:rPr>
              <w:t>niskotonowy</w:t>
            </w:r>
            <w:proofErr w:type="spellEnd"/>
            <w:r w:rsidRPr="001C64AE">
              <w:rPr>
                <w:rFonts w:eastAsia="Calibri" w:cstheme="minorHAnsi"/>
                <w:sz w:val="24"/>
                <w:szCs w:val="24"/>
                <w:lang w:eastAsia="pl-PL"/>
              </w:rPr>
              <w:t xml:space="preserve"> co najmniej 15 cali</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Pasmo przenoszenia nie gorsze niż (-3 </w:t>
            </w:r>
            <w:proofErr w:type="spellStart"/>
            <w:r w:rsidRPr="001C64AE">
              <w:rPr>
                <w:rFonts w:eastAsia="Calibri" w:cstheme="minorHAnsi"/>
                <w:sz w:val="24"/>
                <w:szCs w:val="24"/>
                <w:lang w:eastAsia="pl-PL"/>
              </w:rPr>
              <w:t>dB</w:t>
            </w:r>
            <w:proofErr w:type="spellEnd"/>
            <w:r w:rsidRPr="001C64AE">
              <w:rPr>
                <w:rFonts w:eastAsia="Calibri" w:cstheme="minorHAnsi"/>
                <w:sz w:val="24"/>
                <w:szCs w:val="24"/>
                <w:lang w:eastAsia="pl-PL"/>
              </w:rPr>
              <w:t xml:space="preserve">) 55 </w:t>
            </w:r>
            <w:proofErr w:type="spellStart"/>
            <w:r w:rsidRPr="001C64AE">
              <w:rPr>
                <w:rFonts w:eastAsia="Calibri" w:cstheme="minorHAnsi"/>
                <w:sz w:val="24"/>
                <w:szCs w:val="24"/>
                <w:lang w:eastAsia="pl-PL"/>
              </w:rPr>
              <w:t>Hz</w:t>
            </w:r>
            <w:proofErr w:type="spellEnd"/>
            <w:r w:rsidRPr="001C64AE">
              <w:rPr>
                <w:rFonts w:eastAsia="Calibri" w:cstheme="minorHAnsi"/>
                <w:sz w:val="24"/>
                <w:szCs w:val="24"/>
                <w:lang w:eastAsia="pl-PL"/>
              </w:rPr>
              <w:t xml:space="preserve"> – 20 kHz</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Skuteczność co najmniej 100 </w:t>
            </w:r>
            <w:proofErr w:type="spellStart"/>
            <w:r w:rsidRPr="001C64AE">
              <w:rPr>
                <w:rFonts w:eastAsia="Calibri" w:cstheme="minorHAnsi"/>
                <w:sz w:val="24"/>
                <w:szCs w:val="24"/>
                <w:lang w:eastAsia="pl-PL"/>
              </w:rPr>
              <w:t>dB</w:t>
            </w:r>
            <w:proofErr w:type="spellEnd"/>
            <w:r w:rsidRPr="001C64AE">
              <w:rPr>
                <w:rFonts w:eastAsia="Calibri" w:cstheme="minorHAnsi"/>
                <w:sz w:val="24"/>
                <w:szCs w:val="24"/>
                <w:lang w:eastAsia="pl-PL"/>
              </w:rPr>
              <w:t xml:space="preserve"> (1W/1m)</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Maksymalny poziom SPL nie gorszy niż 133 </w:t>
            </w:r>
            <w:proofErr w:type="spellStart"/>
            <w:r w:rsidRPr="001C64AE">
              <w:rPr>
                <w:rFonts w:eastAsia="Calibri" w:cstheme="minorHAnsi"/>
                <w:sz w:val="24"/>
                <w:szCs w:val="24"/>
                <w:lang w:eastAsia="pl-PL"/>
              </w:rPr>
              <w:t>dB</w:t>
            </w:r>
            <w:proofErr w:type="spellEnd"/>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Propagacja pozioma nie mniejsza niż 60° i nie większa niż 65°</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Propagacja pionowa nie mniejsza niż 40° i nie większa niż 45°</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Obrotowa tuba</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Moc ciągła nie mniejsza niż 500W</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Nominalna impedancja nie mniejsza niż 8 Ohm</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Nie mniej niż dwa gniazda typu </w:t>
            </w:r>
            <w:proofErr w:type="spellStart"/>
            <w:r w:rsidRPr="001C64AE">
              <w:rPr>
                <w:rFonts w:eastAsia="Calibri" w:cstheme="minorHAnsi"/>
                <w:sz w:val="24"/>
                <w:szCs w:val="24"/>
                <w:lang w:eastAsia="pl-PL"/>
              </w:rPr>
              <w:t>speakon</w:t>
            </w:r>
            <w:proofErr w:type="spellEnd"/>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lastRenderedPageBreak/>
              <w:t>Obudowa wykonana ze sklejki drewnianej</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Wbudowane gniazdo statywu głośnikowego </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Obudowa wyposażona w co najmniej 6 punktów montażowych umożliwiających podwieszenie</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Wymiary nie większe niż (wysokość/szerokość/głębokość) 790 mm x 450 mm x 450 mm</w:t>
            </w:r>
          </w:p>
          <w:p w:rsidR="001C64AE" w:rsidRPr="001C64AE" w:rsidRDefault="001C64AE" w:rsidP="001C64AE">
            <w:pPr>
              <w:numPr>
                <w:ilvl w:val="0"/>
                <w:numId w:val="5"/>
              </w:numPr>
              <w:spacing w:line="360" w:lineRule="auto"/>
              <w:rPr>
                <w:rFonts w:eastAsia="Calibri" w:cstheme="minorHAnsi"/>
                <w:sz w:val="24"/>
                <w:szCs w:val="24"/>
                <w:lang w:eastAsia="pl-PL"/>
              </w:rPr>
            </w:pPr>
            <w:r w:rsidRPr="001C64AE">
              <w:rPr>
                <w:rFonts w:eastAsia="Calibri" w:cstheme="minorHAnsi"/>
                <w:sz w:val="24"/>
                <w:szCs w:val="24"/>
                <w:lang w:eastAsia="pl-PL"/>
              </w:rPr>
              <w:t>Waga nie większa niż 30 kg</w:t>
            </w:r>
            <w:r w:rsidRPr="001C64AE">
              <w:rPr>
                <w:rFonts w:eastAsia="Calibri" w:cstheme="minorHAnsi"/>
                <w:sz w:val="24"/>
                <w:szCs w:val="24"/>
                <w:lang w:eastAsia="pl-PL"/>
              </w:rPr>
              <w:tab/>
            </w:r>
          </w:p>
          <w:p w:rsidR="001C64AE" w:rsidRPr="001C64AE" w:rsidRDefault="001C64AE" w:rsidP="001C64AE">
            <w:pPr>
              <w:spacing w:line="360" w:lineRule="auto"/>
              <w:rPr>
                <w:rFonts w:eastAsia="Calibri" w:cstheme="minorHAnsi"/>
                <w:sz w:val="24"/>
                <w:szCs w:val="24"/>
                <w:lang w:eastAsia="pl-PL"/>
              </w:rPr>
            </w:pPr>
          </w:p>
        </w:tc>
        <w:tc>
          <w:tcPr>
            <w:tcW w:w="4231" w:type="dxa"/>
          </w:tcPr>
          <w:p w:rsidR="001C64AE" w:rsidRDefault="001C64AE" w:rsidP="001C64AE">
            <w:pPr>
              <w:rPr>
                <w:rFonts w:ascii="Times New Roman" w:hAnsi="Times New Roman" w:cs="Times New Roman"/>
              </w:rPr>
            </w:pPr>
            <w:r w:rsidRPr="00442276">
              <w:rPr>
                <w:rFonts w:ascii="Times New Roman" w:hAnsi="Times New Roman" w:cs="Times New Roman"/>
              </w:rPr>
              <w:lastRenderedPageBreak/>
              <w:t>Producent model oferowanego urządzenia ……………………</w:t>
            </w:r>
            <w:r>
              <w:rPr>
                <w:rFonts w:ascii="Times New Roman" w:hAnsi="Times New Roman" w:cs="Times New Roman"/>
              </w:rPr>
              <w:t>………………………….</w:t>
            </w:r>
          </w:p>
          <w:p w:rsidR="001C64AE" w:rsidRDefault="001C64AE" w:rsidP="001C64AE"/>
          <w:p w:rsidR="001C64AE" w:rsidRPr="00442276" w:rsidRDefault="001C64AE" w:rsidP="001C64AE">
            <w:pPr>
              <w:rPr>
                <w:rFonts w:ascii="Times New Roman" w:hAnsi="Times New Roman" w:cs="Times New Roman"/>
              </w:rPr>
            </w:pPr>
            <w:r w:rsidRPr="000349C8">
              <w:rPr>
                <w:rFonts w:ascii="Times New Roman" w:hAnsi="Times New Roman" w:cs="Times New Roman"/>
              </w:rPr>
              <w:t>Dane techniczne ofertowanego sprzętu:</w:t>
            </w:r>
          </w:p>
        </w:tc>
      </w:tr>
      <w:tr w:rsidR="001C64AE" w:rsidTr="001C64AE">
        <w:trPr>
          <w:trHeight w:val="472"/>
        </w:trPr>
        <w:tc>
          <w:tcPr>
            <w:tcW w:w="11336" w:type="dxa"/>
            <w:gridSpan w:val="2"/>
          </w:tcPr>
          <w:p w:rsidR="001C64AE" w:rsidRPr="00442276" w:rsidRDefault="001C64AE" w:rsidP="001C64AE">
            <w:pPr>
              <w:rPr>
                <w:rFonts w:ascii="Times New Roman" w:hAnsi="Times New Roman" w:cs="Times New Roman"/>
              </w:rPr>
            </w:pPr>
            <w:r w:rsidRPr="001C64AE">
              <w:rPr>
                <w:rFonts w:eastAsia="Calibri" w:cstheme="minorHAnsi"/>
                <w:sz w:val="24"/>
                <w:szCs w:val="24"/>
                <w:lang w:eastAsia="pl-PL"/>
              </w:rPr>
              <w:t xml:space="preserve">5. Zestaw głośnikowy </w:t>
            </w:r>
            <w:proofErr w:type="spellStart"/>
            <w:r w:rsidRPr="001C64AE">
              <w:rPr>
                <w:rFonts w:eastAsia="Calibri" w:cstheme="minorHAnsi"/>
                <w:sz w:val="24"/>
                <w:szCs w:val="24"/>
                <w:lang w:eastAsia="pl-PL"/>
              </w:rPr>
              <w:t>niskotonowy</w:t>
            </w:r>
            <w:proofErr w:type="spellEnd"/>
            <w:r w:rsidRPr="001C64AE">
              <w:rPr>
                <w:rFonts w:eastAsia="Calibri" w:cstheme="minorHAnsi"/>
                <w:sz w:val="24"/>
                <w:szCs w:val="24"/>
                <w:lang w:eastAsia="pl-PL"/>
              </w:rPr>
              <w:t xml:space="preserve"> pasywny – 4 szt. (tzw.  głośniki basowe)</w:t>
            </w:r>
          </w:p>
        </w:tc>
      </w:tr>
      <w:tr w:rsidR="001C64AE" w:rsidTr="00B90528">
        <w:trPr>
          <w:trHeight w:val="7212"/>
        </w:trPr>
        <w:tc>
          <w:tcPr>
            <w:tcW w:w="7105" w:type="dxa"/>
          </w:tcPr>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Co najmniej jeden przetwornik LF o średnicy minimum 18 cali</w:t>
            </w:r>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Pasmo przenoszenia nie gorsze niż (-3 </w:t>
            </w:r>
            <w:proofErr w:type="spellStart"/>
            <w:r w:rsidRPr="001C64AE">
              <w:rPr>
                <w:rFonts w:eastAsia="Calibri" w:cstheme="minorHAnsi"/>
                <w:sz w:val="24"/>
                <w:szCs w:val="24"/>
                <w:lang w:eastAsia="pl-PL"/>
              </w:rPr>
              <w:t>dB</w:t>
            </w:r>
            <w:proofErr w:type="spellEnd"/>
            <w:r w:rsidRPr="001C64AE">
              <w:rPr>
                <w:rFonts w:eastAsia="Calibri" w:cstheme="minorHAnsi"/>
                <w:sz w:val="24"/>
                <w:szCs w:val="24"/>
                <w:lang w:eastAsia="pl-PL"/>
              </w:rPr>
              <w:t xml:space="preserve">) 50 </w:t>
            </w:r>
            <w:proofErr w:type="spellStart"/>
            <w:r w:rsidRPr="001C64AE">
              <w:rPr>
                <w:rFonts w:eastAsia="Calibri" w:cstheme="minorHAnsi"/>
                <w:sz w:val="24"/>
                <w:szCs w:val="24"/>
                <w:lang w:eastAsia="pl-PL"/>
              </w:rPr>
              <w:t>Hz</w:t>
            </w:r>
            <w:proofErr w:type="spellEnd"/>
            <w:r w:rsidRPr="001C64AE">
              <w:rPr>
                <w:rFonts w:eastAsia="Calibri" w:cstheme="minorHAnsi"/>
                <w:sz w:val="24"/>
                <w:szCs w:val="24"/>
                <w:lang w:eastAsia="pl-PL"/>
              </w:rPr>
              <w:t xml:space="preserve"> – 160 </w:t>
            </w:r>
            <w:proofErr w:type="spellStart"/>
            <w:r w:rsidRPr="001C64AE">
              <w:rPr>
                <w:rFonts w:eastAsia="Calibri" w:cstheme="minorHAnsi"/>
                <w:sz w:val="24"/>
                <w:szCs w:val="24"/>
                <w:lang w:eastAsia="pl-PL"/>
              </w:rPr>
              <w:t>Hz</w:t>
            </w:r>
            <w:proofErr w:type="spellEnd"/>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Skuteczność nie mniejsza niż 100 </w:t>
            </w:r>
            <w:proofErr w:type="spellStart"/>
            <w:r w:rsidRPr="001C64AE">
              <w:rPr>
                <w:rFonts w:eastAsia="Calibri" w:cstheme="minorHAnsi"/>
                <w:sz w:val="24"/>
                <w:szCs w:val="24"/>
                <w:lang w:eastAsia="pl-PL"/>
              </w:rPr>
              <w:t>dB</w:t>
            </w:r>
            <w:proofErr w:type="spellEnd"/>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Maksymalny poziom SPL nie gorszy niż 132 </w:t>
            </w:r>
            <w:proofErr w:type="spellStart"/>
            <w:r w:rsidRPr="001C64AE">
              <w:rPr>
                <w:rFonts w:eastAsia="Calibri" w:cstheme="minorHAnsi"/>
                <w:sz w:val="24"/>
                <w:szCs w:val="24"/>
                <w:lang w:eastAsia="pl-PL"/>
              </w:rPr>
              <w:t>dB</w:t>
            </w:r>
            <w:proofErr w:type="spellEnd"/>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Moc ciągła nie mniejsza niż 500W</w:t>
            </w:r>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Impedancja nominalna nie mniejsza niż 8 Ohm</w:t>
            </w:r>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Minimum dwa złącza głośnikowe typu </w:t>
            </w:r>
            <w:proofErr w:type="spellStart"/>
            <w:r w:rsidRPr="001C64AE">
              <w:rPr>
                <w:rFonts w:eastAsia="Calibri" w:cstheme="minorHAnsi"/>
                <w:sz w:val="24"/>
                <w:szCs w:val="24"/>
                <w:lang w:eastAsia="pl-PL"/>
              </w:rPr>
              <w:t>speakon</w:t>
            </w:r>
            <w:proofErr w:type="spellEnd"/>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Obudowa wykonana ze sklejki drewnianej</w:t>
            </w:r>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 xml:space="preserve">Zintegrowane z obudową gwintowane gniazdo </w:t>
            </w:r>
            <w:proofErr w:type="spellStart"/>
            <w:r w:rsidRPr="001C64AE">
              <w:rPr>
                <w:rFonts w:eastAsia="Calibri" w:cstheme="minorHAnsi"/>
                <w:sz w:val="24"/>
                <w:szCs w:val="24"/>
                <w:lang w:eastAsia="pl-PL"/>
              </w:rPr>
              <w:t>sztycy</w:t>
            </w:r>
            <w:proofErr w:type="spellEnd"/>
            <w:r w:rsidRPr="001C64AE">
              <w:rPr>
                <w:rFonts w:eastAsia="Calibri" w:cstheme="minorHAnsi"/>
                <w:sz w:val="24"/>
                <w:szCs w:val="24"/>
                <w:lang w:eastAsia="pl-PL"/>
              </w:rPr>
              <w:t xml:space="preserve"> </w:t>
            </w:r>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Obudowa wyposażona w co najmniej 6 punktów montażowych do podwieszenia</w:t>
            </w:r>
          </w:p>
          <w:p w:rsidR="001C64AE" w:rsidRPr="001C64AE" w:rsidRDefault="001C64AE" w:rsidP="001C64AE">
            <w:pPr>
              <w:numPr>
                <w:ilvl w:val="0"/>
                <w:numId w:val="6"/>
              </w:numPr>
              <w:spacing w:line="360" w:lineRule="auto"/>
              <w:rPr>
                <w:rFonts w:eastAsia="Calibri" w:cstheme="minorHAnsi"/>
                <w:sz w:val="24"/>
                <w:szCs w:val="24"/>
                <w:lang w:eastAsia="pl-PL"/>
              </w:rPr>
            </w:pPr>
            <w:r w:rsidRPr="001C64AE">
              <w:rPr>
                <w:rFonts w:eastAsia="Calibri" w:cstheme="minorHAnsi"/>
                <w:sz w:val="24"/>
                <w:szCs w:val="24"/>
                <w:lang w:eastAsia="pl-PL"/>
              </w:rPr>
              <w:t>Wymiary nie większe niż (wysokość/szerokość/głębokość) 780 mm x 520 mm x 600 mm</w:t>
            </w:r>
          </w:p>
          <w:p w:rsidR="001C64AE" w:rsidRPr="001C64AE" w:rsidRDefault="001C64AE" w:rsidP="001C64AE">
            <w:pPr>
              <w:spacing w:line="360" w:lineRule="auto"/>
              <w:rPr>
                <w:rFonts w:eastAsia="Calibri" w:cstheme="minorHAnsi"/>
                <w:sz w:val="24"/>
                <w:szCs w:val="24"/>
                <w:lang w:eastAsia="pl-PL"/>
              </w:rPr>
            </w:pPr>
            <w:r w:rsidRPr="001C64AE">
              <w:rPr>
                <w:rFonts w:eastAsia="Calibri" w:cstheme="minorHAnsi"/>
                <w:sz w:val="24"/>
                <w:szCs w:val="24"/>
                <w:lang w:eastAsia="pl-PL"/>
              </w:rPr>
              <w:t>Waga nie większa niż 35 kg</w:t>
            </w:r>
          </w:p>
        </w:tc>
        <w:tc>
          <w:tcPr>
            <w:tcW w:w="4231" w:type="dxa"/>
          </w:tcPr>
          <w:p w:rsidR="001C64AE" w:rsidRDefault="001C64AE" w:rsidP="001C64AE">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1C64AE" w:rsidRDefault="001C64AE" w:rsidP="001C64AE"/>
          <w:p w:rsidR="001C64AE" w:rsidRPr="00442276" w:rsidRDefault="001C64AE" w:rsidP="001C64AE">
            <w:pPr>
              <w:rPr>
                <w:rFonts w:ascii="Times New Roman" w:hAnsi="Times New Roman" w:cs="Times New Roman"/>
              </w:rPr>
            </w:pPr>
            <w:r w:rsidRPr="000349C8">
              <w:rPr>
                <w:rFonts w:ascii="Times New Roman" w:hAnsi="Times New Roman" w:cs="Times New Roman"/>
              </w:rPr>
              <w:t>Dane techniczne ofertowanego sprzętu:</w:t>
            </w:r>
          </w:p>
        </w:tc>
      </w:tr>
      <w:tr w:rsidR="001C64AE" w:rsidTr="0078157A">
        <w:trPr>
          <w:trHeight w:val="339"/>
        </w:trPr>
        <w:tc>
          <w:tcPr>
            <w:tcW w:w="11336" w:type="dxa"/>
            <w:gridSpan w:val="2"/>
          </w:tcPr>
          <w:p w:rsidR="001C64AE" w:rsidRPr="001C64AE" w:rsidRDefault="001C64AE" w:rsidP="001C64AE">
            <w:pPr>
              <w:spacing w:line="360" w:lineRule="auto"/>
              <w:rPr>
                <w:rFonts w:eastAsia="Calibri" w:cstheme="minorHAnsi"/>
                <w:sz w:val="24"/>
                <w:szCs w:val="24"/>
                <w:lang w:eastAsia="pl-PL"/>
              </w:rPr>
            </w:pPr>
            <w:r w:rsidRPr="001C64AE">
              <w:rPr>
                <w:rFonts w:eastAsia="Calibri" w:cstheme="minorHAnsi"/>
                <w:sz w:val="24"/>
                <w:szCs w:val="24"/>
                <w:lang w:eastAsia="pl-PL"/>
              </w:rPr>
              <w:t xml:space="preserve">6. Zestaw głośnikowy szerokopasmowy aktywny – 4 szt. (tzw. monitory odsłuchowe) </w:t>
            </w:r>
          </w:p>
        </w:tc>
      </w:tr>
      <w:tr w:rsidR="001C64AE" w:rsidTr="000349C8">
        <w:trPr>
          <w:trHeight w:val="1443"/>
        </w:trPr>
        <w:tc>
          <w:tcPr>
            <w:tcW w:w="7105" w:type="dxa"/>
          </w:tcPr>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Konstrukcja dwudrożna</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Minimum jeden głośnik wysokotonowy nie mniejszy niż 1 cal</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 xml:space="preserve">Minimum jeden głośnik </w:t>
            </w:r>
            <w:proofErr w:type="spellStart"/>
            <w:r w:rsidRPr="001C64AE">
              <w:rPr>
                <w:rFonts w:eastAsia="Calibri" w:cstheme="minorHAnsi"/>
                <w:sz w:val="24"/>
                <w:szCs w:val="24"/>
                <w:lang w:eastAsia="pl-PL"/>
              </w:rPr>
              <w:t>średniotonowy</w:t>
            </w:r>
            <w:proofErr w:type="spellEnd"/>
            <w:r w:rsidRPr="001C64AE">
              <w:rPr>
                <w:rFonts w:eastAsia="Calibri" w:cstheme="minorHAnsi"/>
                <w:sz w:val="24"/>
                <w:szCs w:val="24"/>
                <w:lang w:eastAsia="pl-PL"/>
              </w:rPr>
              <w:t xml:space="preserve"> nie mniejszy niż 8 cali</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lastRenderedPageBreak/>
              <w:t xml:space="preserve">Pasmo przenoszenia nie mniejsze niż 60 </w:t>
            </w:r>
            <w:proofErr w:type="spellStart"/>
            <w:r w:rsidRPr="001C64AE">
              <w:rPr>
                <w:rFonts w:eastAsia="Calibri" w:cstheme="minorHAnsi"/>
                <w:sz w:val="24"/>
                <w:szCs w:val="24"/>
                <w:lang w:eastAsia="pl-PL"/>
              </w:rPr>
              <w:t>Hz</w:t>
            </w:r>
            <w:proofErr w:type="spellEnd"/>
            <w:r w:rsidRPr="001C64AE">
              <w:rPr>
                <w:rFonts w:eastAsia="Calibri" w:cstheme="minorHAnsi"/>
                <w:sz w:val="24"/>
                <w:szCs w:val="24"/>
                <w:lang w:eastAsia="pl-PL"/>
              </w:rPr>
              <w:t xml:space="preserve"> – 20 kHz (-3dB)</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 xml:space="preserve">Pasmo przenoszenia nie mniejsze niż 48 </w:t>
            </w:r>
            <w:proofErr w:type="spellStart"/>
            <w:r w:rsidRPr="001C64AE">
              <w:rPr>
                <w:rFonts w:eastAsia="Calibri" w:cstheme="minorHAnsi"/>
                <w:sz w:val="24"/>
                <w:szCs w:val="24"/>
                <w:lang w:eastAsia="pl-PL"/>
              </w:rPr>
              <w:t>Hz</w:t>
            </w:r>
            <w:proofErr w:type="spellEnd"/>
            <w:r w:rsidRPr="001C64AE">
              <w:rPr>
                <w:rFonts w:eastAsia="Calibri" w:cstheme="minorHAnsi"/>
                <w:sz w:val="24"/>
                <w:szCs w:val="24"/>
                <w:lang w:eastAsia="pl-PL"/>
              </w:rPr>
              <w:t xml:space="preserve"> – 20 kHz (-10dB)</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 xml:space="preserve">Maksymalny poziom ciśnienia akustycznego nie mniejszy niż 126 </w:t>
            </w:r>
            <w:proofErr w:type="spellStart"/>
            <w:r w:rsidRPr="001C64AE">
              <w:rPr>
                <w:rFonts w:eastAsia="Calibri" w:cstheme="minorHAnsi"/>
                <w:sz w:val="24"/>
                <w:szCs w:val="24"/>
                <w:lang w:eastAsia="pl-PL"/>
              </w:rPr>
              <w:t>dB</w:t>
            </w:r>
            <w:proofErr w:type="spellEnd"/>
            <w:r w:rsidRPr="001C64AE">
              <w:rPr>
                <w:rFonts w:eastAsia="Calibri" w:cstheme="minorHAnsi"/>
                <w:sz w:val="24"/>
                <w:szCs w:val="24"/>
                <w:lang w:eastAsia="pl-PL"/>
              </w:rPr>
              <w:t xml:space="preserve"> SPL </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Kąt propagacji poziomej nie mniejszy niż 90</w:t>
            </w:r>
            <w:r w:rsidRPr="001C64AE">
              <w:rPr>
                <w:rFonts w:eastAsia="Calibri" w:cstheme="minorHAnsi"/>
                <w:sz w:val="24"/>
                <w:szCs w:val="24"/>
                <w:vertAlign w:val="superscript"/>
                <w:lang w:eastAsia="pl-PL"/>
              </w:rPr>
              <w:t>0</w:t>
            </w:r>
            <w:r w:rsidRPr="001C64AE">
              <w:rPr>
                <w:rFonts w:eastAsia="Calibri" w:cstheme="minorHAnsi"/>
                <w:sz w:val="24"/>
                <w:szCs w:val="24"/>
                <w:lang w:eastAsia="pl-PL"/>
              </w:rPr>
              <w:t xml:space="preserve"> i nie większy niż 95</w:t>
            </w:r>
            <w:r w:rsidRPr="001C64AE">
              <w:rPr>
                <w:rFonts w:eastAsia="Calibri" w:cstheme="minorHAnsi"/>
                <w:sz w:val="24"/>
                <w:szCs w:val="24"/>
                <w:vertAlign w:val="superscript"/>
                <w:lang w:eastAsia="pl-PL"/>
              </w:rPr>
              <w:t>0</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Kąt propagacji pionowej nie mniejszy niż 50</w:t>
            </w:r>
            <w:r w:rsidRPr="001C64AE">
              <w:rPr>
                <w:rFonts w:eastAsia="Calibri" w:cstheme="minorHAnsi"/>
                <w:sz w:val="24"/>
                <w:szCs w:val="24"/>
                <w:vertAlign w:val="superscript"/>
                <w:lang w:eastAsia="pl-PL"/>
              </w:rPr>
              <w:t>0</w:t>
            </w:r>
            <w:r w:rsidRPr="001C64AE">
              <w:rPr>
                <w:rFonts w:eastAsia="Calibri" w:cstheme="minorHAnsi"/>
                <w:sz w:val="24"/>
                <w:szCs w:val="24"/>
                <w:lang w:eastAsia="pl-PL"/>
              </w:rPr>
              <w:t xml:space="preserve"> i nie większy niż 55</w:t>
            </w:r>
            <w:r w:rsidRPr="001C64AE">
              <w:rPr>
                <w:rFonts w:eastAsia="Calibri" w:cstheme="minorHAnsi"/>
                <w:sz w:val="24"/>
                <w:szCs w:val="24"/>
                <w:vertAlign w:val="superscript"/>
                <w:lang w:eastAsia="pl-PL"/>
              </w:rPr>
              <w:t>0</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Obracalna tuba głośnikowa</w:t>
            </w:r>
          </w:p>
          <w:p w:rsidR="001C64AE" w:rsidRPr="003C0B6A" w:rsidRDefault="001C64AE" w:rsidP="001C64AE">
            <w:pPr>
              <w:numPr>
                <w:ilvl w:val="0"/>
                <w:numId w:val="7"/>
              </w:numPr>
              <w:spacing w:line="360" w:lineRule="auto"/>
              <w:jc w:val="both"/>
              <w:rPr>
                <w:rFonts w:eastAsia="Calibri" w:cstheme="minorHAnsi"/>
                <w:sz w:val="24"/>
                <w:szCs w:val="24"/>
                <w:lang w:eastAsia="pl-PL"/>
              </w:rPr>
            </w:pPr>
            <w:r w:rsidRPr="003C0B6A">
              <w:rPr>
                <w:rFonts w:eastAsia="Calibri" w:cstheme="minorHAnsi"/>
                <w:sz w:val="24"/>
                <w:szCs w:val="24"/>
                <w:lang w:eastAsia="pl-PL"/>
              </w:rPr>
              <w:t>Moc wzmacniacza 800W</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Kształt obudowy pozwalający na zastosowanie jako monitor sceniczny</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 xml:space="preserve">Nie mniej niż 1 złącze mikrofonowe XLR, 1 złącze </w:t>
            </w:r>
            <w:proofErr w:type="spellStart"/>
            <w:r w:rsidRPr="001C64AE">
              <w:rPr>
                <w:rFonts w:eastAsia="Calibri" w:cstheme="minorHAnsi"/>
                <w:sz w:val="24"/>
                <w:szCs w:val="24"/>
                <w:lang w:eastAsia="pl-PL"/>
              </w:rPr>
              <w:t>combo</w:t>
            </w:r>
            <w:proofErr w:type="spellEnd"/>
            <w:r w:rsidRPr="001C64AE">
              <w:rPr>
                <w:rFonts w:eastAsia="Calibri" w:cstheme="minorHAnsi"/>
                <w:sz w:val="24"/>
                <w:szCs w:val="24"/>
                <w:lang w:eastAsia="pl-PL"/>
              </w:rPr>
              <w:t xml:space="preserve"> XLR/TRS, 1 złącze wyjściowe XLR,</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Wymiary nie większe niż (wysokość/ szerokość/ głębokość) 460x290x270 mm</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Waga nie większa niż 9 kg</w:t>
            </w:r>
          </w:p>
          <w:p w:rsidR="001C64AE" w:rsidRPr="001C64AE" w:rsidRDefault="001C64AE" w:rsidP="001C64AE">
            <w:pPr>
              <w:spacing w:line="360" w:lineRule="auto"/>
              <w:rPr>
                <w:rFonts w:eastAsia="Calibri" w:cstheme="minorHAnsi"/>
                <w:sz w:val="24"/>
                <w:szCs w:val="24"/>
                <w:lang w:eastAsia="pl-PL"/>
              </w:rPr>
            </w:pPr>
          </w:p>
        </w:tc>
        <w:tc>
          <w:tcPr>
            <w:tcW w:w="4231" w:type="dxa"/>
          </w:tcPr>
          <w:p w:rsidR="001C64AE" w:rsidRDefault="001C64AE" w:rsidP="001C64AE">
            <w:pPr>
              <w:rPr>
                <w:rFonts w:ascii="Times New Roman" w:hAnsi="Times New Roman" w:cs="Times New Roman"/>
              </w:rPr>
            </w:pPr>
            <w:r w:rsidRPr="00442276">
              <w:rPr>
                <w:rFonts w:ascii="Times New Roman" w:hAnsi="Times New Roman" w:cs="Times New Roman"/>
              </w:rPr>
              <w:lastRenderedPageBreak/>
              <w:t>Producent model oferowanego urządzenia ……………………</w:t>
            </w:r>
            <w:r>
              <w:rPr>
                <w:rFonts w:ascii="Times New Roman" w:hAnsi="Times New Roman" w:cs="Times New Roman"/>
              </w:rPr>
              <w:t>………………………….</w:t>
            </w:r>
          </w:p>
          <w:p w:rsidR="001C64AE" w:rsidRDefault="001C64AE" w:rsidP="001C64AE"/>
          <w:p w:rsidR="001C64AE" w:rsidRPr="00442276" w:rsidRDefault="001C64AE" w:rsidP="001C64AE">
            <w:pPr>
              <w:rPr>
                <w:rFonts w:ascii="Times New Roman" w:hAnsi="Times New Roman" w:cs="Times New Roman"/>
              </w:rPr>
            </w:pPr>
            <w:r w:rsidRPr="000349C8">
              <w:rPr>
                <w:rFonts w:ascii="Times New Roman" w:hAnsi="Times New Roman" w:cs="Times New Roman"/>
              </w:rPr>
              <w:t>Dane techniczne ofertowanego sprzętu:</w:t>
            </w:r>
          </w:p>
        </w:tc>
      </w:tr>
      <w:tr w:rsidR="001C64AE" w:rsidTr="00B90528">
        <w:trPr>
          <w:trHeight w:val="657"/>
        </w:trPr>
        <w:tc>
          <w:tcPr>
            <w:tcW w:w="11336" w:type="dxa"/>
            <w:gridSpan w:val="2"/>
          </w:tcPr>
          <w:p w:rsidR="001C64AE" w:rsidRPr="00B90528" w:rsidRDefault="001C64AE" w:rsidP="00B90528">
            <w:pPr>
              <w:widowControl w:val="0"/>
              <w:suppressAutoHyphens/>
              <w:spacing w:line="360" w:lineRule="auto"/>
              <w:contextualSpacing/>
              <w:rPr>
                <w:rFonts w:eastAsia="SimSun" w:cstheme="minorHAnsi"/>
                <w:color w:val="000000"/>
                <w:kern w:val="2"/>
                <w:sz w:val="24"/>
                <w:szCs w:val="24"/>
                <w:lang w:eastAsia="hi-IN" w:bidi="hi-IN"/>
              </w:rPr>
            </w:pPr>
            <w:r w:rsidRPr="001C64AE">
              <w:rPr>
                <w:rFonts w:eastAsia="SimSun" w:cstheme="minorHAnsi"/>
                <w:bCs/>
                <w:color w:val="000000"/>
                <w:kern w:val="2"/>
                <w:sz w:val="24"/>
                <w:szCs w:val="24"/>
                <w:lang w:eastAsia="hi-IN" w:bidi="hi-IN"/>
              </w:rPr>
              <w:t xml:space="preserve">7. </w:t>
            </w:r>
            <w:proofErr w:type="spellStart"/>
            <w:r w:rsidRPr="001C64AE">
              <w:rPr>
                <w:rFonts w:eastAsia="SimSun" w:cstheme="minorHAnsi"/>
                <w:bCs/>
                <w:color w:val="000000"/>
                <w:kern w:val="2"/>
                <w:sz w:val="24"/>
                <w:szCs w:val="24"/>
                <w:lang w:eastAsia="hi-IN" w:bidi="hi-IN"/>
              </w:rPr>
              <w:t>Stage</w:t>
            </w:r>
            <w:proofErr w:type="spellEnd"/>
            <w:r w:rsidRPr="001C64AE">
              <w:rPr>
                <w:rFonts w:eastAsia="SimSun" w:cstheme="minorHAnsi"/>
                <w:bCs/>
                <w:color w:val="000000"/>
                <w:kern w:val="2"/>
                <w:sz w:val="24"/>
                <w:szCs w:val="24"/>
                <w:lang w:eastAsia="hi-IN" w:bidi="hi-IN"/>
              </w:rPr>
              <w:t xml:space="preserve"> </w:t>
            </w:r>
            <w:proofErr w:type="spellStart"/>
            <w:r w:rsidRPr="001C64AE">
              <w:rPr>
                <w:rFonts w:eastAsia="SimSun" w:cstheme="minorHAnsi"/>
                <w:bCs/>
                <w:color w:val="000000"/>
                <w:kern w:val="2"/>
                <w:sz w:val="24"/>
                <w:szCs w:val="24"/>
                <w:lang w:eastAsia="hi-IN" w:bidi="hi-IN"/>
              </w:rPr>
              <w:t>box</w:t>
            </w:r>
            <w:proofErr w:type="spellEnd"/>
            <w:r w:rsidRPr="001C64AE">
              <w:rPr>
                <w:rFonts w:eastAsia="SimSun" w:cstheme="minorHAnsi"/>
                <w:bCs/>
                <w:color w:val="000000"/>
                <w:kern w:val="2"/>
                <w:sz w:val="24"/>
                <w:szCs w:val="24"/>
                <w:lang w:eastAsia="hi-IN" w:bidi="hi-IN"/>
              </w:rPr>
              <w:t xml:space="preserve"> dla miksera </w:t>
            </w:r>
            <w:proofErr w:type="spellStart"/>
            <w:r w:rsidRPr="001C64AE">
              <w:rPr>
                <w:rFonts w:eastAsia="SimSun" w:cstheme="minorHAnsi"/>
                <w:bCs/>
                <w:color w:val="000000"/>
                <w:kern w:val="2"/>
                <w:sz w:val="24"/>
                <w:szCs w:val="24"/>
                <w:lang w:eastAsia="hi-IN" w:bidi="hi-IN"/>
              </w:rPr>
              <w:t>cyforwego</w:t>
            </w:r>
            <w:proofErr w:type="spellEnd"/>
            <w:r w:rsidRPr="001C64AE">
              <w:rPr>
                <w:rFonts w:eastAsia="SimSun" w:cstheme="minorHAnsi"/>
                <w:bCs/>
                <w:color w:val="000000"/>
                <w:kern w:val="2"/>
                <w:sz w:val="24"/>
                <w:szCs w:val="24"/>
                <w:lang w:eastAsia="hi-IN" w:bidi="hi-IN"/>
              </w:rPr>
              <w:t xml:space="preserve"> Qu32 - jednostka wejść i wyjść audio w obudowie 19``-  1 szt. </w:t>
            </w:r>
          </w:p>
        </w:tc>
      </w:tr>
      <w:tr w:rsidR="001C64AE" w:rsidTr="00B90528">
        <w:trPr>
          <w:trHeight w:val="4612"/>
        </w:trPr>
        <w:tc>
          <w:tcPr>
            <w:tcW w:w="7105" w:type="dxa"/>
          </w:tcPr>
          <w:p w:rsidR="001C64AE" w:rsidRPr="001C64AE" w:rsidRDefault="001C64AE" w:rsidP="001C64AE">
            <w:pPr>
              <w:numPr>
                <w:ilvl w:val="0"/>
                <w:numId w:val="7"/>
              </w:numPr>
              <w:spacing w:line="360" w:lineRule="auto"/>
              <w:ind w:left="176" w:hanging="176"/>
              <w:jc w:val="both"/>
              <w:rPr>
                <w:rFonts w:eastAsia="Calibri" w:cstheme="minorHAnsi"/>
                <w:sz w:val="24"/>
                <w:szCs w:val="24"/>
                <w:lang w:eastAsia="pl-PL"/>
              </w:rPr>
            </w:pPr>
            <w:r w:rsidRPr="001C64AE">
              <w:rPr>
                <w:rFonts w:eastAsia="Calibri" w:cstheme="minorHAnsi"/>
                <w:sz w:val="24"/>
                <w:szCs w:val="24"/>
                <w:lang w:eastAsia="pl-PL"/>
              </w:rPr>
              <w:t>24 wejścia mikrofonowo / liniowe na złączach XLR oraz 12 analogowych wyjść liniowych na złączach XLR</w:t>
            </w:r>
          </w:p>
          <w:p w:rsidR="001C64AE" w:rsidRPr="001C64AE" w:rsidRDefault="001C64AE" w:rsidP="001C64AE">
            <w:pPr>
              <w:numPr>
                <w:ilvl w:val="0"/>
                <w:numId w:val="7"/>
              </w:numPr>
              <w:spacing w:line="360" w:lineRule="auto"/>
              <w:jc w:val="both"/>
              <w:rPr>
                <w:rFonts w:eastAsia="Calibri" w:cstheme="minorHAnsi"/>
                <w:sz w:val="24"/>
                <w:szCs w:val="24"/>
                <w:lang w:eastAsia="pl-PL"/>
              </w:rPr>
            </w:pPr>
            <w:r w:rsidRPr="001C64AE">
              <w:rPr>
                <w:rFonts w:eastAsia="Calibri" w:cstheme="minorHAnsi"/>
                <w:sz w:val="24"/>
                <w:szCs w:val="24"/>
                <w:lang w:eastAsia="pl-PL"/>
              </w:rPr>
              <w:t xml:space="preserve">urządzenie kompatybilne z protokołem </w:t>
            </w:r>
            <w:proofErr w:type="spellStart"/>
            <w:r w:rsidRPr="001C64AE">
              <w:rPr>
                <w:rFonts w:eastAsia="Calibri" w:cstheme="minorHAnsi"/>
                <w:sz w:val="24"/>
                <w:szCs w:val="24"/>
                <w:lang w:eastAsia="pl-PL"/>
              </w:rPr>
              <w:t>dSnake</w:t>
            </w:r>
            <w:proofErr w:type="spellEnd"/>
          </w:p>
          <w:p w:rsidR="001C64AE" w:rsidRPr="001C64AE" w:rsidRDefault="001C64AE" w:rsidP="001C64AE">
            <w:pPr>
              <w:numPr>
                <w:ilvl w:val="0"/>
                <w:numId w:val="7"/>
              </w:numPr>
              <w:spacing w:line="360" w:lineRule="auto"/>
              <w:ind w:left="176" w:hanging="176"/>
              <w:jc w:val="both"/>
              <w:rPr>
                <w:rFonts w:eastAsia="Calibri" w:cstheme="minorHAnsi"/>
                <w:sz w:val="24"/>
                <w:szCs w:val="24"/>
                <w:lang w:eastAsia="pl-PL"/>
              </w:rPr>
            </w:pPr>
            <w:r w:rsidRPr="001C64AE">
              <w:rPr>
                <w:rFonts w:eastAsia="Calibri" w:cstheme="minorHAnsi"/>
                <w:sz w:val="24"/>
                <w:szCs w:val="24"/>
                <w:lang w:eastAsia="pl-PL"/>
              </w:rPr>
              <w:t xml:space="preserve">latencja </w:t>
            </w:r>
            <w:proofErr w:type="spellStart"/>
            <w:r w:rsidRPr="001C64AE">
              <w:rPr>
                <w:rFonts w:eastAsia="Calibri" w:cstheme="minorHAnsi"/>
                <w:sz w:val="24"/>
                <w:szCs w:val="24"/>
                <w:lang w:eastAsia="pl-PL"/>
              </w:rPr>
              <w:t>przesyłu</w:t>
            </w:r>
            <w:proofErr w:type="spellEnd"/>
            <w:r w:rsidRPr="001C64AE">
              <w:rPr>
                <w:rFonts w:eastAsia="Calibri" w:cstheme="minorHAnsi"/>
                <w:sz w:val="24"/>
                <w:szCs w:val="24"/>
                <w:lang w:eastAsia="pl-PL"/>
              </w:rPr>
              <w:t xml:space="preserve"> pomiędzy urządzeniem nadawczym a jednostką wejść i wyjść i odwrotnie - &lt;110 </w:t>
            </w:r>
            <w:proofErr w:type="spellStart"/>
            <w:r w:rsidRPr="001C64AE">
              <w:rPr>
                <w:rFonts w:eastAsia="Calibri" w:cstheme="minorHAnsi"/>
                <w:sz w:val="24"/>
                <w:szCs w:val="24"/>
                <w:lang w:eastAsia="pl-PL"/>
              </w:rPr>
              <w:t>us</w:t>
            </w:r>
            <w:proofErr w:type="spellEnd"/>
            <w:r w:rsidRPr="001C64AE">
              <w:rPr>
                <w:rFonts w:eastAsia="Calibri" w:cstheme="minorHAnsi"/>
                <w:sz w:val="24"/>
                <w:szCs w:val="24"/>
                <w:lang w:eastAsia="pl-PL"/>
              </w:rPr>
              <w:t xml:space="preserve"> (mikrosekund)</w:t>
            </w:r>
          </w:p>
          <w:p w:rsidR="001C64AE" w:rsidRPr="001C64AE" w:rsidRDefault="001C64AE" w:rsidP="001C64AE">
            <w:pPr>
              <w:numPr>
                <w:ilvl w:val="0"/>
                <w:numId w:val="7"/>
              </w:numPr>
              <w:spacing w:line="360" w:lineRule="auto"/>
              <w:ind w:left="176" w:hanging="176"/>
              <w:jc w:val="both"/>
              <w:rPr>
                <w:rFonts w:eastAsia="Calibri" w:cstheme="minorHAnsi"/>
                <w:sz w:val="24"/>
                <w:szCs w:val="24"/>
                <w:lang w:eastAsia="pl-PL"/>
              </w:rPr>
            </w:pPr>
            <w:r w:rsidRPr="001C64AE">
              <w:rPr>
                <w:rFonts w:eastAsia="Calibri" w:cstheme="minorHAnsi"/>
                <w:sz w:val="24"/>
                <w:szCs w:val="24"/>
                <w:lang w:eastAsia="pl-PL"/>
              </w:rPr>
              <w:t>połączenie z mikserem posiadanym przez zamawiającego za</w:t>
            </w:r>
            <w:r>
              <w:rPr>
                <w:rFonts w:eastAsia="Calibri" w:cstheme="minorHAnsi"/>
                <w:sz w:val="24"/>
                <w:szCs w:val="24"/>
                <w:lang w:eastAsia="pl-PL"/>
              </w:rPr>
              <w:t xml:space="preserve"> pomocą </w:t>
            </w:r>
            <w:r w:rsidRPr="001C64AE">
              <w:rPr>
                <w:rFonts w:eastAsia="Calibri" w:cstheme="minorHAnsi"/>
                <w:sz w:val="24"/>
                <w:szCs w:val="24"/>
                <w:lang w:eastAsia="pl-PL"/>
              </w:rPr>
              <w:t>przewodu CAT5 (skrętka)</w:t>
            </w:r>
          </w:p>
          <w:p w:rsidR="001C64AE" w:rsidRPr="001C64AE" w:rsidRDefault="001C64AE" w:rsidP="001C64AE">
            <w:pPr>
              <w:spacing w:line="360" w:lineRule="auto"/>
              <w:jc w:val="both"/>
              <w:rPr>
                <w:rFonts w:eastAsia="Calibri" w:cstheme="minorHAnsi"/>
                <w:sz w:val="24"/>
                <w:szCs w:val="24"/>
                <w:lang w:eastAsia="pl-PL"/>
              </w:rPr>
            </w:pPr>
            <w:proofErr w:type="spellStart"/>
            <w:r w:rsidRPr="001C64AE">
              <w:rPr>
                <w:rFonts w:eastAsia="Calibri" w:cstheme="minorHAnsi"/>
                <w:sz w:val="24"/>
                <w:szCs w:val="24"/>
                <w:lang w:eastAsia="pl-PL"/>
              </w:rPr>
              <w:t>Stage</w:t>
            </w:r>
            <w:proofErr w:type="spellEnd"/>
            <w:r w:rsidRPr="001C64AE">
              <w:rPr>
                <w:rFonts w:eastAsia="Calibri" w:cstheme="minorHAnsi"/>
                <w:sz w:val="24"/>
                <w:szCs w:val="24"/>
                <w:lang w:eastAsia="pl-PL"/>
              </w:rPr>
              <w:t xml:space="preserve"> </w:t>
            </w:r>
            <w:proofErr w:type="spellStart"/>
            <w:r w:rsidRPr="001C64AE">
              <w:rPr>
                <w:rFonts w:eastAsia="Calibri" w:cstheme="minorHAnsi"/>
                <w:sz w:val="24"/>
                <w:szCs w:val="24"/>
                <w:lang w:eastAsia="pl-PL"/>
              </w:rPr>
              <w:t>box</w:t>
            </w:r>
            <w:proofErr w:type="spellEnd"/>
            <w:r w:rsidRPr="001C64AE">
              <w:rPr>
                <w:rFonts w:eastAsia="Calibri" w:cstheme="minorHAnsi"/>
                <w:sz w:val="24"/>
                <w:szCs w:val="24"/>
                <w:lang w:eastAsia="pl-PL"/>
              </w:rPr>
              <w:t xml:space="preserve"> musi posiadać możliwość kaskadowania przy pomocy przewodu CAT5. Urządzenie musi współpracować z posiadanym przez Zamawiającego mikserem Alen &amp;Heath </w:t>
            </w:r>
            <w:proofErr w:type="spellStart"/>
            <w:r w:rsidRPr="001C64AE">
              <w:rPr>
                <w:rFonts w:eastAsia="Calibri" w:cstheme="minorHAnsi"/>
                <w:sz w:val="24"/>
                <w:szCs w:val="24"/>
                <w:lang w:eastAsia="pl-PL"/>
              </w:rPr>
              <w:t>Qu</w:t>
            </w:r>
            <w:proofErr w:type="spellEnd"/>
            <w:r w:rsidRPr="001C64AE">
              <w:rPr>
                <w:rFonts w:eastAsia="Calibri" w:cstheme="minorHAnsi"/>
                <w:sz w:val="24"/>
                <w:szCs w:val="24"/>
                <w:lang w:eastAsia="pl-PL"/>
              </w:rPr>
              <w:t>.</w:t>
            </w:r>
          </w:p>
          <w:p w:rsidR="001C64AE" w:rsidRPr="001C64AE" w:rsidRDefault="001C64AE" w:rsidP="001C64AE">
            <w:pPr>
              <w:spacing w:line="360" w:lineRule="auto"/>
              <w:jc w:val="both"/>
              <w:rPr>
                <w:rFonts w:eastAsia="Calibri" w:cstheme="minorHAnsi"/>
                <w:sz w:val="24"/>
                <w:szCs w:val="24"/>
                <w:lang w:eastAsia="pl-PL"/>
              </w:rPr>
            </w:pPr>
          </w:p>
        </w:tc>
        <w:tc>
          <w:tcPr>
            <w:tcW w:w="4231" w:type="dxa"/>
          </w:tcPr>
          <w:p w:rsidR="00B90528" w:rsidRDefault="00B90528" w:rsidP="00B90528">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B90528" w:rsidRDefault="00B90528" w:rsidP="00B90528"/>
          <w:p w:rsidR="001C64AE" w:rsidRPr="00442276" w:rsidRDefault="00B90528" w:rsidP="00B90528">
            <w:pPr>
              <w:rPr>
                <w:rFonts w:ascii="Times New Roman" w:hAnsi="Times New Roman" w:cs="Times New Roman"/>
              </w:rPr>
            </w:pPr>
            <w:r w:rsidRPr="000349C8">
              <w:rPr>
                <w:rFonts w:ascii="Times New Roman" w:hAnsi="Times New Roman" w:cs="Times New Roman"/>
              </w:rPr>
              <w:t>Dane techniczne ofertowanego sprzętu:</w:t>
            </w:r>
          </w:p>
        </w:tc>
      </w:tr>
      <w:tr w:rsidR="00B90528" w:rsidTr="00B90528">
        <w:trPr>
          <w:trHeight w:val="875"/>
        </w:trPr>
        <w:tc>
          <w:tcPr>
            <w:tcW w:w="11336" w:type="dxa"/>
            <w:gridSpan w:val="2"/>
          </w:tcPr>
          <w:p w:rsidR="00B90528" w:rsidRPr="00B90528" w:rsidRDefault="00B90528" w:rsidP="00B90528">
            <w:pPr>
              <w:widowControl w:val="0"/>
              <w:suppressAutoHyphens/>
              <w:spacing w:line="360" w:lineRule="auto"/>
              <w:jc w:val="both"/>
              <w:rPr>
                <w:rFonts w:eastAsia="SimSun" w:cstheme="minorHAnsi"/>
                <w:bCs/>
                <w:kern w:val="2"/>
                <w:sz w:val="24"/>
                <w:szCs w:val="24"/>
                <w:lang w:eastAsia="hi-IN" w:bidi="hi-IN"/>
              </w:rPr>
            </w:pPr>
            <w:r w:rsidRPr="00B90528">
              <w:rPr>
                <w:rFonts w:eastAsia="SimSun" w:cstheme="minorHAnsi"/>
                <w:bCs/>
                <w:kern w:val="2"/>
                <w:sz w:val="24"/>
                <w:szCs w:val="24"/>
                <w:lang w:eastAsia="hi-IN" w:bidi="hi-IN"/>
              </w:rPr>
              <w:lastRenderedPageBreak/>
              <w:t xml:space="preserve">8. </w:t>
            </w:r>
            <w:proofErr w:type="spellStart"/>
            <w:r w:rsidRPr="00B90528">
              <w:rPr>
                <w:rFonts w:eastAsia="SimSun" w:cstheme="minorHAnsi"/>
                <w:bCs/>
                <w:kern w:val="2"/>
                <w:sz w:val="24"/>
                <w:szCs w:val="24"/>
                <w:lang w:eastAsia="hi-IN" w:bidi="hi-IN"/>
              </w:rPr>
              <w:t>Stage</w:t>
            </w:r>
            <w:proofErr w:type="spellEnd"/>
            <w:r w:rsidRPr="00B90528">
              <w:rPr>
                <w:rFonts w:eastAsia="SimSun" w:cstheme="minorHAnsi"/>
                <w:bCs/>
                <w:kern w:val="2"/>
                <w:sz w:val="24"/>
                <w:szCs w:val="24"/>
                <w:lang w:eastAsia="hi-IN" w:bidi="hi-IN"/>
              </w:rPr>
              <w:t xml:space="preserve"> </w:t>
            </w:r>
            <w:proofErr w:type="spellStart"/>
            <w:r w:rsidRPr="00B90528">
              <w:rPr>
                <w:rFonts w:eastAsia="SimSun" w:cstheme="minorHAnsi"/>
                <w:bCs/>
                <w:kern w:val="2"/>
                <w:sz w:val="24"/>
                <w:szCs w:val="24"/>
                <w:lang w:eastAsia="hi-IN" w:bidi="hi-IN"/>
              </w:rPr>
              <w:t>box</w:t>
            </w:r>
            <w:proofErr w:type="spellEnd"/>
            <w:r w:rsidRPr="00B90528">
              <w:rPr>
                <w:rFonts w:eastAsia="SimSun" w:cstheme="minorHAnsi"/>
                <w:bCs/>
                <w:kern w:val="2"/>
                <w:sz w:val="24"/>
                <w:szCs w:val="24"/>
                <w:lang w:eastAsia="hi-IN" w:bidi="hi-IN"/>
              </w:rPr>
              <w:t xml:space="preserve"> dla miksera cyfrowego QU32 - jednostka wejść i wyjść audio w obudowie 19`` </w:t>
            </w:r>
            <w:r w:rsidRPr="00B90528">
              <w:rPr>
                <w:rFonts w:eastAsia="SimSun" w:cstheme="minorHAnsi"/>
                <w:bCs/>
                <w:kern w:val="2"/>
                <w:sz w:val="24"/>
                <w:szCs w:val="24"/>
                <w:lang w:eastAsia="hi-IN" w:bidi="hi-IN"/>
              </w:rPr>
              <w:br/>
              <w:t xml:space="preserve">-  1 szt. </w:t>
            </w:r>
          </w:p>
        </w:tc>
      </w:tr>
      <w:tr w:rsidR="00B90528" w:rsidTr="000349C8">
        <w:trPr>
          <w:trHeight w:val="1443"/>
        </w:trPr>
        <w:tc>
          <w:tcPr>
            <w:tcW w:w="7105" w:type="dxa"/>
          </w:tcPr>
          <w:p w:rsidR="00B90528" w:rsidRPr="00B90528" w:rsidRDefault="00B90528" w:rsidP="00B90528">
            <w:pPr>
              <w:numPr>
                <w:ilvl w:val="0"/>
                <w:numId w:val="7"/>
              </w:numPr>
              <w:spacing w:line="360" w:lineRule="auto"/>
              <w:ind w:left="34" w:hanging="34"/>
              <w:jc w:val="both"/>
              <w:rPr>
                <w:rFonts w:eastAsia="Calibri" w:cstheme="minorHAnsi"/>
                <w:sz w:val="24"/>
                <w:szCs w:val="24"/>
                <w:lang w:eastAsia="pl-PL"/>
              </w:rPr>
            </w:pPr>
            <w:r w:rsidRPr="00B90528">
              <w:rPr>
                <w:rFonts w:eastAsia="Calibri" w:cstheme="minorHAnsi"/>
                <w:sz w:val="24"/>
                <w:szCs w:val="24"/>
                <w:lang w:eastAsia="pl-PL"/>
              </w:rPr>
              <w:t>8 wejść mikrofonowo / liniowych na złączach XLR oraz 4 analogowe wyjścia liniowe na złączach XLR</w:t>
            </w:r>
          </w:p>
          <w:p w:rsidR="00B90528" w:rsidRPr="00B90528" w:rsidRDefault="00B90528" w:rsidP="00B90528">
            <w:pPr>
              <w:numPr>
                <w:ilvl w:val="0"/>
                <w:numId w:val="7"/>
              </w:numPr>
              <w:spacing w:line="360" w:lineRule="auto"/>
              <w:ind w:left="709" w:hanging="709"/>
              <w:jc w:val="both"/>
              <w:rPr>
                <w:rFonts w:eastAsia="Calibri" w:cstheme="minorHAnsi"/>
                <w:sz w:val="24"/>
                <w:szCs w:val="24"/>
                <w:lang w:eastAsia="pl-PL"/>
              </w:rPr>
            </w:pPr>
            <w:r w:rsidRPr="00B90528">
              <w:rPr>
                <w:rFonts w:eastAsia="Calibri" w:cstheme="minorHAnsi"/>
                <w:sz w:val="24"/>
                <w:szCs w:val="24"/>
                <w:lang w:eastAsia="pl-PL"/>
              </w:rPr>
              <w:t xml:space="preserve">urządzenie kompatybilne z protokołem </w:t>
            </w:r>
            <w:proofErr w:type="spellStart"/>
            <w:r w:rsidRPr="00B90528">
              <w:rPr>
                <w:rFonts w:eastAsia="Calibri" w:cstheme="minorHAnsi"/>
                <w:sz w:val="24"/>
                <w:szCs w:val="24"/>
                <w:lang w:eastAsia="pl-PL"/>
              </w:rPr>
              <w:t>dSnake</w:t>
            </w:r>
            <w:proofErr w:type="spellEnd"/>
          </w:p>
          <w:p w:rsidR="00B90528" w:rsidRPr="00B90528" w:rsidRDefault="00B90528" w:rsidP="00B90528">
            <w:pPr>
              <w:numPr>
                <w:ilvl w:val="0"/>
                <w:numId w:val="7"/>
              </w:numPr>
              <w:spacing w:line="360" w:lineRule="auto"/>
              <w:jc w:val="both"/>
              <w:rPr>
                <w:rFonts w:eastAsia="Calibri" w:cstheme="minorHAnsi"/>
                <w:sz w:val="24"/>
                <w:szCs w:val="24"/>
                <w:lang w:eastAsia="pl-PL"/>
              </w:rPr>
            </w:pPr>
            <w:r w:rsidRPr="00B90528">
              <w:rPr>
                <w:rFonts w:eastAsia="Calibri" w:cstheme="minorHAnsi"/>
                <w:sz w:val="24"/>
                <w:szCs w:val="24"/>
                <w:lang w:eastAsia="pl-PL"/>
              </w:rPr>
              <w:t xml:space="preserve">latencja </w:t>
            </w:r>
            <w:proofErr w:type="spellStart"/>
            <w:r w:rsidRPr="00B90528">
              <w:rPr>
                <w:rFonts w:eastAsia="Calibri" w:cstheme="minorHAnsi"/>
                <w:sz w:val="24"/>
                <w:szCs w:val="24"/>
                <w:lang w:eastAsia="pl-PL"/>
              </w:rPr>
              <w:t>przesyłu</w:t>
            </w:r>
            <w:proofErr w:type="spellEnd"/>
            <w:r w:rsidRPr="00B90528">
              <w:rPr>
                <w:rFonts w:eastAsia="Calibri" w:cstheme="minorHAnsi"/>
                <w:sz w:val="24"/>
                <w:szCs w:val="24"/>
                <w:lang w:eastAsia="pl-PL"/>
              </w:rPr>
              <w:t xml:space="preserve"> pomiędzy urządzeniem nadawczym a jednostką wejść i wyjść i odwrotnie - &lt;110 </w:t>
            </w:r>
            <w:proofErr w:type="spellStart"/>
            <w:r w:rsidRPr="00B90528">
              <w:rPr>
                <w:rFonts w:eastAsia="Calibri" w:cstheme="minorHAnsi"/>
                <w:sz w:val="24"/>
                <w:szCs w:val="24"/>
                <w:lang w:eastAsia="pl-PL"/>
              </w:rPr>
              <w:t>us</w:t>
            </w:r>
            <w:proofErr w:type="spellEnd"/>
            <w:r w:rsidRPr="00B90528">
              <w:rPr>
                <w:rFonts w:eastAsia="Calibri" w:cstheme="minorHAnsi"/>
                <w:sz w:val="24"/>
                <w:szCs w:val="24"/>
                <w:lang w:eastAsia="pl-PL"/>
              </w:rPr>
              <w:t xml:space="preserve"> (mikrosekund)</w:t>
            </w:r>
          </w:p>
          <w:p w:rsidR="00B90528" w:rsidRPr="00B90528" w:rsidRDefault="00B90528" w:rsidP="00B90528">
            <w:pPr>
              <w:numPr>
                <w:ilvl w:val="0"/>
                <w:numId w:val="7"/>
              </w:numPr>
              <w:spacing w:line="360" w:lineRule="auto"/>
              <w:ind w:left="34" w:hanging="34"/>
              <w:jc w:val="both"/>
              <w:rPr>
                <w:rFonts w:eastAsia="Calibri" w:cstheme="minorHAnsi"/>
                <w:sz w:val="24"/>
                <w:szCs w:val="24"/>
                <w:lang w:eastAsia="pl-PL"/>
              </w:rPr>
            </w:pPr>
            <w:r w:rsidRPr="00B90528">
              <w:rPr>
                <w:rFonts w:eastAsia="Calibri" w:cstheme="minorHAnsi"/>
                <w:sz w:val="24"/>
                <w:szCs w:val="24"/>
                <w:lang w:eastAsia="pl-PL"/>
              </w:rPr>
              <w:t>połączenie z mikserem posiadanym przez Zamawiającego za pomocą przewodu CAT5 (skrętka).</w:t>
            </w:r>
          </w:p>
          <w:p w:rsidR="00B90528" w:rsidRPr="001C64AE" w:rsidRDefault="00B90528" w:rsidP="00B90528">
            <w:pPr>
              <w:spacing w:line="360" w:lineRule="auto"/>
              <w:jc w:val="both"/>
              <w:rPr>
                <w:rFonts w:eastAsia="Calibri" w:cstheme="minorHAnsi"/>
                <w:sz w:val="24"/>
                <w:szCs w:val="24"/>
                <w:lang w:eastAsia="pl-PL"/>
              </w:rPr>
            </w:pPr>
            <w:proofErr w:type="spellStart"/>
            <w:r w:rsidRPr="00B90528">
              <w:rPr>
                <w:rFonts w:eastAsia="Calibri" w:cstheme="minorHAnsi"/>
                <w:sz w:val="24"/>
                <w:szCs w:val="24"/>
                <w:lang w:eastAsia="pl-PL"/>
              </w:rPr>
              <w:t>Stage</w:t>
            </w:r>
            <w:proofErr w:type="spellEnd"/>
            <w:r w:rsidRPr="00B90528">
              <w:rPr>
                <w:rFonts w:eastAsia="Calibri" w:cstheme="minorHAnsi"/>
                <w:sz w:val="24"/>
                <w:szCs w:val="24"/>
                <w:lang w:eastAsia="pl-PL"/>
              </w:rPr>
              <w:t xml:space="preserve"> </w:t>
            </w:r>
            <w:proofErr w:type="spellStart"/>
            <w:r w:rsidRPr="00B90528">
              <w:rPr>
                <w:rFonts w:eastAsia="Calibri" w:cstheme="minorHAnsi"/>
                <w:sz w:val="24"/>
                <w:szCs w:val="24"/>
                <w:lang w:eastAsia="pl-PL"/>
              </w:rPr>
              <w:t>box</w:t>
            </w:r>
            <w:proofErr w:type="spellEnd"/>
            <w:r w:rsidRPr="00B90528">
              <w:rPr>
                <w:rFonts w:eastAsia="Calibri" w:cstheme="minorHAnsi"/>
                <w:sz w:val="24"/>
                <w:szCs w:val="24"/>
                <w:lang w:eastAsia="pl-PL"/>
              </w:rPr>
              <w:t xml:space="preserve"> musi posiadać możliwość kaskadowania przy pomocy przewodu CAT5. Urządzenie musi współpracować z posiadanym przez Zamawiającego mikserem Alen &amp;Heath </w:t>
            </w:r>
            <w:proofErr w:type="spellStart"/>
            <w:r w:rsidRPr="00B90528">
              <w:rPr>
                <w:rFonts w:eastAsia="Calibri" w:cstheme="minorHAnsi"/>
                <w:sz w:val="24"/>
                <w:szCs w:val="24"/>
                <w:lang w:eastAsia="pl-PL"/>
              </w:rPr>
              <w:t>Qu</w:t>
            </w:r>
            <w:proofErr w:type="spellEnd"/>
            <w:r w:rsidRPr="00B90528">
              <w:rPr>
                <w:rFonts w:eastAsia="Calibri" w:cstheme="minorHAnsi"/>
                <w:sz w:val="24"/>
                <w:szCs w:val="24"/>
                <w:lang w:eastAsia="pl-PL"/>
              </w:rPr>
              <w:t>.</w:t>
            </w:r>
          </w:p>
        </w:tc>
        <w:tc>
          <w:tcPr>
            <w:tcW w:w="4231" w:type="dxa"/>
          </w:tcPr>
          <w:p w:rsidR="00B90528" w:rsidRDefault="00B90528" w:rsidP="00B90528">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B90528" w:rsidRDefault="00B90528" w:rsidP="00B90528"/>
          <w:p w:rsidR="00B90528" w:rsidRPr="00442276" w:rsidRDefault="00B90528" w:rsidP="00B90528">
            <w:pPr>
              <w:rPr>
                <w:rFonts w:ascii="Times New Roman" w:hAnsi="Times New Roman" w:cs="Times New Roman"/>
              </w:rPr>
            </w:pPr>
            <w:r w:rsidRPr="000349C8">
              <w:rPr>
                <w:rFonts w:ascii="Times New Roman" w:hAnsi="Times New Roman" w:cs="Times New Roman"/>
              </w:rPr>
              <w:t>Dane techniczne ofertowanego sprzętu:</w:t>
            </w:r>
          </w:p>
        </w:tc>
      </w:tr>
      <w:tr w:rsidR="00B90528" w:rsidTr="00B90528">
        <w:trPr>
          <w:trHeight w:val="540"/>
        </w:trPr>
        <w:tc>
          <w:tcPr>
            <w:tcW w:w="11336" w:type="dxa"/>
            <w:gridSpan w:val="2"/>
          </w:tcPr>
          <w:p w:rsidR="00B90528" w:rsidRPr="00442276" w:rsidRDefault="00B90528" w:rsidP="001C64AE">
            <w:pPr>
              <w:rPr>
                <w:rFonts w:ascii="Times New Roman" w:hAnsi="Times New Roman" w:cs="Times New Roman"/>
              </w:rPr>
            </w:pPr>
            <w:r>
              <w:rPr>
                <w:rFonts w:ascii="Times New Roman" w:hAnsi="Times New Roman" w:cs="Times New Roman"/>
              </w:rPr>
              <w:t>9. DRUM-SET</w:t>
            </w:r>
          </w:p>
        </w:tc>
      </w:tr>
      <w:tr w:rsidR="00B90528" w:rsidTr="00B90528">
        <w:trPr>
          <w:trHeight w:val="548"/>
        </w:trPr>
        <w:tc>
          <w:tcPr>
            <w:tcW w:w="11336" w:type="dxa"/>
            <w:gridSpan w:val="2"/>
          </w:tcPr>
          <w:p w:rsidR="00B90528" w:rsidRPr="00B90528" w:rsidRDefault="00B90528" w:rsidP="00B90528">
            <w:pPr>
              <w:spacing w:line="360" w:lineRule="auto"/>
              <w:ind w:left="34"/>
              <w:jc w:val="both"/>
              <w:rPr>
                <w:rFonts w:eastAsia="Calibri" w:cstheme="minorHAnsi"/>
                <w:sz w:val="24"/>
                <w:szCs w:val="24"/>
                <w:lang w:eastAsia="pl-PL"/>
              </w:rPr>
            </w:pPr>
            <w:r w:rsidRPr="00B90528">
              <w:rPr>
                <w:rFonts w:eastAsia="SimSun" w:cstheme="minorHAnsi"/>
                <w:kern w:val="2"/>
                <w:sz w:val="24"/>
                <w:szCs w:val="24"/>
                <w:lang w:eastAsia="hi-IN" w:bidi="hi-IN"/>
              </w:rPr>
              <w:t xml:space="preserve">mikrofon dynamiczny do stopy – </w:t>
            </w:r>
            <w:r w:rsidRPr="00B90528">
              <w:rPr>
                <w:rFonts w:eastAsia="SimSun" w:cstheme="minorHAnsi"/>
                <w:bCs/>
                <w:kern w:val="2"/>
                <w:sz w:val="24"/>
                <w:szCs w:val="24"/>
                <w:lang w:eastAsia="hi-IN" w:bidi="hi-IN"/>
              </w:rPr>
              <w:t>1 szt.</w:t>
            </w:r>
          </w:p>
        </w:tc>
      </w:tr>
      <w:tr w:rsidR="00B90528" w:rsidTr="00B90528">
        <w:trPr>
          <w:trHeight w:val="2980"/>
        </w:trPr>
        <w:tc>
          <w:tcPr>
            <w:tcW w:w="7105" w:type="dxa"/>
          </w:tcPr>
          <w:p w:rsidR="00B90528" w:rsidRPr="00B90528"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90528">
              <w:rPr>
                <w:rFonts w:eastAsia="SimSun" w:cstheme="minorHAnsi"/>
                <w:color w:val="000000"/>
                <w:kern w:val="2"/>
                <w:sz w:val="24"/>
                <w:szCs w:val="24"/>
                <w:lang w:eastAsia="hi-IN" w:bidi="hi-IN"/>
              </w:rPr>
              <w:t xml:space="preserve">charakterystyka </w:t>
            </w:r>
            <w:proofErr w:type="spellStart"/>
            <w:r w:rsidRPr="00B90528">
              <w:rPr>
                <w:rFonts w:eastAsia="SimSun" w:cstheme="minorHAnsi"/>
                <w:color w:val="000000"/>
                <w:kern w:val="2"/>
                <w:sz w:val="24"/>
                <w:szCs w:val="24"/>
                <w:lang w:eastAsia="hi-IN" w:bidi="hi-IN"/>
              </w:rPr>
              <w:t>hiperkardioidalna</w:t>
            </w:r>
            <w:proofErr w:type="spellEnd"/>
          </w:p>
          <w:p w:rsidR="00B90528" w:rsidRPr="00B90528"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90528">
              <w:rPr>
                <w:rFonts w:eastAsia="SimSun" w:cstheme="minorHAnsi"/>
                <w:color w:val="000000"/>
                <w:kern w:val="2"/>
                <w:sz w:val="24"/>
                <w:szCs w:val="24"/>
                <w:lang w:eastAsia="hi-IN" w:bidi="hi-IN"/>
              </w:rPr>
              <w:t xml:space="preserve">pasmo przenoszenia nie węższe niż 39-15100 </w:t>
            </w:r>
            <w:proofErr w:type="spellStart"/>
            <w:r w:rsidRPr="00B90528">
              <w:rPr>
                <w:rFonts w:eastAsia="SimSun" w:cstheme="minorHAnsi"/>
                <w:color w:val="000000"/>
                <w:kern w:val="2"/>
                <w:sz w:val="24"/>
                <w:szCs w:val="24"/>
                <w:lang w:eastAsia="hi-IN" w:bidi="hi-IN"/>
              </w:rPr>
              <w:t>Hz</w:t>
            </w:r>
            <w:proofErr w:type="spellEnd"/>
          </w:p>
          <w:p w:rsidR="00B90528" w:rsidRPr="003C0B6A"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3C0B6A">
              <w:rPr>
                <w:rFonts w:eastAsia="SimSun" w:cstheme="minorHAnsi"/>
                <w:color w:val="000000"/>
                <w:kern w:val="2"/>
                <w:sz w:val="24"/>
                <w:szCs w:val="24"/>
                <w:lang w:eastAsia="hi-IN" w:bidi="hi-IN"/>
              </w:rPr>
              <w:t>impedancja 600 Ohm</w:t>
            </w:r>
          </w:p>
          <w:p w:rsidR="00B90528" w:rsidRPr="00B90528" w:rsidRDefault="00B90528" w:rsidP="00B90528">
            <w:pPr>
              <w:widowControl w:val="0"/>
              <w:numPr>
                <w:ilvl w:val="1"/>
                <w:numId w:val="8"/>
              </w:numPr>
              <w:suppressAutoHyphens/>
              <w:spacing w:line="360" w:lineRule="auto"/>
              <w:ind w:left="709" w:hanging="709"/>
              <w:rPr>
                <w:rFonts w:eastAsia="SimSun" w:cstheme="minorHAnsi"/>
                <w:kern w:val="2"/>
                <w:sz w:val="24"/>
                <w:szCs w:val="24"/>
                <w:lang w:eastAsia="hi-IN" w:bidi="hi-IN"/>
              </w:rPr>
            </w:pPr>
            <w:r w:rsidRPr="00B90528">
              <w:rPr>
                <w:rFonts w:eastAsia="SimSun" w:cstheme="minorHAnsi"/>
                <w:color w:val="000000"/>
                <w:kern w:val="2"/>
                <w:sz w:val="24"/>
                <w:szCs w:val="24"/>
                <w:lang w:eastAsia="hi-IN" w:bidi="hi-IN"/>
              </w:rPr>
              <w:t>waga w zakresie 250-270 g</w:t>
            </w:r>
          </w:p>
          <w:p w:rsidR="00B90528" w:rsidRPr="00B90528" w:rsidRDefault="00B90528" w:rsidP="00B90528">
            <w:pPr>
              <w:widowControl w:val="0"/>
              <w:numPr>
                <w:ilvl w:val="1"/>
                <w:numId w:val="8"/>
              </w:numPr>
              <w:suppressAutoHyphens/>
              <w:spacing w:line="360" w:lineRule="auto"/>
              <w:ind w:left="709" w:hanging="709"/>
              <w:rPr>
                <w:rFonts w:eastAsia="SimSun" w:cstheme="minorHAnsi"/>
                <w:b/>
                <w:kern w:val="2"/>
                <w:sz w:val="24"/>
                <w:szCs w:val="24"/>
                <w:lang w:eastAsia="hi-IN" w:bidi="hi-IN"/>
              </w:rPr>
            </w:pPr>
            <w:r w:rsidRPr="00B90528">
              <w:rPr>
                <w:rFonts w:eastAsia="SimSun" w:cstheme="minorHAnsi"/>
                <w:kern w:val="2"/>
                <w:sz w:val="24"/>
                <w:szCs w:val="24"/>
                <w:lang w:eastAsia="hi-IN" w:bidi="hi-IN"/>
              </w:rPr>
              <w:t>wymiary w zakresie 127 mm -130 mm długość, 50-60 mm szerokość</w:t>
            </w:r>
          </w:p>
          <w:p w:rsidR="00B90528" w:rsidRPr="00B90528" w:rsidRDefault="00B90528" w:rsidP="00B90528">
            <w:pPr>
              <w:spacing w:line="360" w:lineRule="auto"/>
              <w:ind w:left="34"/>
              <w:jc w:val="both"/>
              <w:rPr>
                <w:rFonts w:eastAsia="Calibri" w:cstheme="minorHAnsi"/>
                <w:sz w:val="24"/>
                <w:szCs w:val="24"/>
                <w:lang w:eastAsia="pl-PL"/>
              </w:rPr>
            </w:pPr>
          </w:p>
        </w:tc>
        <w:tc>
          <w:tcPr>
            <w:tcW w:w="4231" w:type="dxa"/>
          </w:tcPr>
          <w:p w:rsidR="00B90528" w:rsidRDefault="00B90528" w:rsidP="00B90528">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B90528" w:rsidRDefault="00B90528" w:rsidP="00B90528"/>
          <w:p w:rsidR="00B90528" w:rsidRPr="00442276" w:rsidRDefault="00B90528" w:rsidP="00B90528">
            <w:pPr>
              <w:rPr>
                <w:rFonts w:ascii="Times New Roman" w:hAnsi="Times New Roman" w:cs="Times New Roman"/>
              </w:rPr>
            </w:pPr>
            <w:r w:rsidRPr="000349C8">
              <w:rPr>
                <w:rFonts w:ascii="Times New Roman" w:hAnsi="Times New Roman" w:cs="Times New Roman"/>
              </w:rPr>
              <w:t>Dane techniczne ofertowanego sprzętu:</w:t>
            </w:r>
          </w:p>
        </w:tc>
      </w:tr>
      <w:tr w:rsidR="00B90528" w:rsidTr="00B90528">
        <w:trPr>
          <w:trHeight w:val="552"/>
        </w:trPr>
        <w:tc>
          <w:tcPr>
            <w:tcW w:w="11336" w:type="dxa"/>
            <w:gridSpan w:val="2"/>
          </w:tcPr>
          <w:p w:rsidR="00B90528" w:rsidRPr="00B90528" w:rsidRDefault="00B90528" w:rsidP="00B90528">
            <w:pPr>
              <w:widowControl w:val="0"/>
              <w:suppressAutoHyphens/>
              <w:spacing w:line="360" w:lineRule="auto"/>
              <w:rPr>
                <w:rFonts w:eastAsia="SimSun" w:cstheme="minorHAnsi"/>
                <w:kern w:val="2"/>
                <w:sz w:val="24"/>
                <w:szCs w:val="24"/>
                <w:lang w:eastAsia="hi-IN" w:bidi="hi-IN"/>
              </w:rPr>
            </w:pPr>
            <w:r w:rsidRPr="00B90528">
              <w:rPr>
                <w:rFonts w:eastAsia="SimSun" w:cstheme="minorHAnsi"/>
                <w:kern w:val="2"/>
                <w:sz w:val="24"/>
                <w:szCs w:val="24"/>
                <w:lang w:eastAsia="hi-IN" w:bidi="hi-IN"/>
              </w:rPr>
              <w:t xml:space="preserve">mikrofony dynamiczne do werbli – </w:t>
            </w:r>
            <w:r w:rsidRPr="00B90528">
              <w:rPr>
                <w:rFonts w:eastAsia="SimSun" w:cstheme="minorHAnsi"/>
                <w:bCs/>
                <w:kern w:val="2"/>
                <w:sz w:val="24"/>
                <w:szCs w:val="24"/>
                <w:lang w:eastAsia="hi-IN" w:bidi="hi-IN"/>
              </w:rPr>
              <w:t>2 szt.</w:t>
            </w:r>
            <w:r w:rsidRPr="00B90528">
              <w:rPr>
                <w:rFonts w:eastAsia="SimSun" w:cstheme="minorHAnsi"/>
                <w:kern w:val="2"/>
                <w:sz w:val="24"/>
                <w:szCs w:val="24"/>
                <w:lang w:eastAsia="hi-IN" w:bidi="hi-IN"/>
              </w:rPr>
              <w:t xml:space="preserve"> </w:t>
            </w:r>
          </w:p>
        </w:tc>
      </w:tr>
      <w:tr w:rsidR="00B90528" w:rsidTr="000349C8">
        <w:trPr>
          <w:trHeight w:val="720"/>
        </w:trPr>
        <w:tc>
          <w:tcPr>
            <w:tcW w:w="7105" w:type="dxa"/>
          </w:tcPr>
          <w:p w:rsidR="00B90528" w:rsidRPr="00B90528"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90528">
              <w:rPr>
                <w:rFonts w:eastAsia="SimSun" w:cstheme="minorHAnsi"/>
                <w:color w:val="000000"/>
                <w:kern w:val="2"/>
                <w:sz w:val="24"/>
                <w:szCs w:val="24"/>
                <w:lang w:eastAsia="hi-IN" w:bidi="hi-IN"/>
              </w:rPr>
              <w:t xml:space="preserve">charakterystyka </w:t>
            </w:r>
            <w:proofErr w:type="spellStart"/>
            <w:r w:rsidRPr="00B90528">
              <w:rPr>
                <w:rFonts w:eastAsia="SimSun" w:cstheme="minorHAnsi"/>
                <w:color w:val="000000"/>
                <w:kern w:val="2"/>
                <w:sz w:val="24"/>
                <w:szCs w:val="24"/>
                <w:lang w:eastAsia="hi-IN" w:bidi="hi-IN"/>
              </w:rPr>
              <w:t>hiperkardioidalna</w:t>
            </w:r>
            <w:proofErr w:type="spellEnd"/>
          </w:p>
          <w:p w:rsidR="00B90528" w:rsidRPr="00B90528"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90528">
              <w:rPr>
                <w:rFonts w:eastAsia="SimSun" w:cstheme="minorHAnsi"/>
                <w:color w:val="000000"/>
                <w:kern w:val="2"/>
                <w:sz w:val="24"/>
                <w:szCs w:val="24"/>
                <w:lang w:eastAsia="hi-IN" w:bidi="hi-IN"/>
              </w:rPr>
              <w:t xml:space="preserve">pasmo przenoszenia nie węższe niż 79- 17100 </w:t>
            </w:r>
            <w:proofErr w:type="spellStart"/>
            <w:r w:rsidRPr="00B90528">
              <w:rPr>
                <w:rFonts w:eastAsia="SimSun" w:cstheme="minorHAnsi"/>
                <w:color w:val="000000"/>
                <w:kern w:val="2"/>
                <w:sz w:val="24"/>
                <w:szCs w:val="24"/>
                <w:lang w:eastAsia="hi-IN" w:bidi="hi-IN"/>
              </w:rPr>
              <w:t>Hz</w:t>
            </w:r>
            <w:proofErr w:type="spellEnd"/>
          </w:p>
          <w:p w:rsidR="00B90528" w:rsidRPr="003C0B6A"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3C0B6A">
              <w:rPr>
                <w:rFonts w:eastAsia="SimSun" w:cstheme="minorHAnsi"/>
                <w:color w:val="000000"/>
                <w:kern w:val="2"/>
                <w:sz w:val="24"/>
                <w:szCs w:val="24"/>
                <w:lang w:eastAsia="hi-IN" w:bidi="hi-IN"/>
              </w:rPr>
              <w:t>impedancja 300 Ohm</w:t>
            </w:r>
          </w:p>
          <w:p w:rsidR="00B90528" w:rsidRPr="00B90528"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90528">
              <w:rPr>
                <w:rFonts w:eastAsia="SimSun" w:cstheme="minorHAnsi"/>
                <w:color w:val="000000"/>
                <w:kern w:val="2"/>
                <w:sz w:val="24"/>
                <w:szCs w:val="24"/>
                <w:lang w:eastAsia="hi-IN" w:bidi="hi-IN"/>
              </w:rPr>
              <w:t>waga w zakresie 270-290 g</w:t>
            </w:r>
          </w:p>
          <w:p w:rsidR="00B90528" w:rsidRPr="00B90528"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90528">
              <w:rPr>
                <w:rFonts w:eastAsia="SimSun" w:cstheme="minorHAnsi"/>
                <w:color w:val="000000"/>
                <w:kern w:val="2"/>
                <w:sz w:val="24"/>
                <w:szCs w:val="24"/>
                <w:lang w:eastAsia="hi-IN" w:bidi="hi-IN"/>
              </w:rPr>
              <w:t xml:space="preserve">wymiary w zakresie 160-180 mm długość, 38-39 mm szerokość         </w:t>
            </w:r>
          </w:p>
          <w:p w:rsidR="00B90528" w:rsidRPr="00B90528" w:rsidRDefault="00B90528" w:rsidP="00B90528">
            <w:pPr>
              <w:widowControl w:val="0"/>
              <w:suppressAutoHyphens/>
              <w:spacing w:line="360" w:lineRule="auto"/>
              <w:rPr>
                <w:rFonts w:eastAsia="SimSun" w:cstheme="minorHAnsi"/>
                <w:color w:val="000000"/>
                <w:kern w:val="2"/>
                <w:sz w:val="24"/>
                <w:szCs w:val="24"/>
                <w:lang w:eastAsia="hi-IN" w:bidi="hi-IN"/>
              </w:rPr>
            </w:pPr>
          </w:p>
        </w:tc>
        <w:tc>
          <w:tcPr>
            <w:tcW w:w="4231" w:type="dxa"/>
          </w:tcPr>
          <w:p w:rsidR="00B90528" w:rsidRDefault="00B90528" w:rsidP="00B90528">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B90528" w:rsidRDefault="00B90528" w:rsidP="00B90528"/>
          <w:p w:rsidR="00B90528" w:rsidRPr="00442276" w:rsidRDefault="00B90528" w:rsidP="00B90528">
            <w:pPr>
              <w:rPr>
                <w:rFonts w:ascii="Times New Roman" w:hAnsi="Times New Roman" w:cs="Times New Roman"/>
              </w:rPr>
            </w:pPr>
            <w:r w:rsidRPr="000349C8">
              <w:rPr>
                <w:rFonts w:ascii="Times New Roman" w:hAnsi="Times New Roman" w:cs="Times New Roman"/>
              </w:rPr>
              <w:t>Dane techniczne ofertowanego sprzętu:</w:t>
            </w:r>
          </w:p>
        </w:tc>
      </w:tr>
      <w:tr w:rsidR="00B90528" w:rsidTr="00B90528">
        <w:trPr>
          <w:trHeight w:val="592"/>
        </w:trPr>
        <w:tc>
          <w:tcPr>
            <w:tcW w:w="11336" w:type="dxa"/>
            <w:gridSpan w:val="2"/>
          </w:tcPr>
          <w:p w:rsidR="00B90528" w:rsidRPr="00442276" w:rsidRDefault="00B90528" w:rsidP="00B90528">
            <w:pPr>
              <w:rPr>
                <w:rFonts w:ascii="Times New Roman" w:hAnsi="Times New Roman" w:cs="Times New Roman"/>
              </w:rPr>
            </w:pPr>
            <w:r w:rsidRPr="00B90528">
              <w:rPr>
                <w:rFonts w:eastAsia="SimSun" w:cstheme="minorHAnsi"/>
                <w:kern w:val="2"/>
                <w:sz w:val="24"/>
                <w:szCs w:val="24"/>
                <w:lang w:eastAsia="hi-IN" w:bidi="hi-IN"/>
              </w:rPr>
              <w:lastRenderedPageBreak/>
              <w:t xml:space="preserve">mikrofony dynamiczne do tomów – </w:t>
            </w:r>
            <w:r w:rsidRPr="00B90528">
              <w:rPr>
                <w:rFonts w:eastAsia="SimSun" w:cstheme="minorHAnsi"/>
                <w:bCs/>
                <w:kern w:val="2"/>
                <w:sz w:val="24"/>
                <w:szCs w:val="24"/>
                <w:lang w:eastAsia="hi-IN" w:bidi="hi-IN"/>
              </w:rPr>
              <w:t>3 szt.</w:t>
            </w:r>
          </w:p>
        </w:tc>
      </w:tr>
      <w:tr w:rsidR="00B90528" w:rsidTr="000349C8">
        <w:trPr>
          <w:trHeight w:val="720"/>
        </w:trPr>
        <w:tc>
          <w:tcPr>
            <w:tcW w:w="7105" w:type="dxa"/>
          </w:tcPr>
          <w:p w:rsidR="00B90528" w:rsidRPr="00DB7754"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 xml:space="preserve">charakterystyka </w:t>
            </w:r>
            <w:proofErr w:type="spellStart"/>
            <w:r w:rsidRPr="00DB7754">
              <w:rPr>
                <w:rFonts w:eastAsia="SimSun" w:cstheme="minorHAnsi"/>
                <w:color w:val="000000"/>
                <w:kern w:val="2"/>
                <w:sz w:val="24"/>
                <w:szCs w:val="24"/>
                <w:lang w:eastAsia="hi-IN" w:bidi="hi-IN"/>
              </w:rPr>
              <w:t>hiperkardioidalna</w:t>
            </w:r>
            <w:proofErr w:type="spellEnd"/>
          </w:p>
          <w:p w:rsidR="00B90528" w:rsidRPr="00DB7754"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 xml:space="preserve">pasmo przenoszenia nie węższe niż 79- 17100 </w:t>
            </w:r>
            <w:proofErr w:type="spellStart"/>
            <w:r w:rsidRPr="00DB7754">
              <w:rPr>
                <w:rFonts w:eastAsia="SimSun" w:cstheme="minorHAnsi"/>
                <w:color w:val="000000"/>
                <w:kern w:val="2"/>
                <w:sz w:val="24"/>
                <w:szCs w:val="24"/>
                <w:lang w:eastAsia="hi-IN" w:bidi="hi-IN"/>
              </w:rPr>
              <w:t>Hz</w:t>
            </w:r>
            <w:proofErr w:type="spellEnd"/>
          </w:p>
          <w:p w:rsidR="00B90528" w:rsidRPr="003C0B6A"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3C0B6A">
              <w:rPr>
                <w:rFonts w:eastAsia="SimSun" w:cstheme="minorHAnsi"/>
                <w:color w:val="000000"/>
                <w:kern w:val="2"/>
                <w:sz w:val="24"/>
                <w:szCs w:val="24"/>
                <w:lang w:eastAsia="hi-IN" w:bidi="hi-IN"/>
              </w:rPr>
              <w:t>impedancja 300 Ohm</w:t>
            </w:r>
          </w:p>
          <w:p w:rsidR="00B90528" w:rsidRPr="00DB7754" w:rsidRDefault="00B90528" w:rsidP="00B90528">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waga w zakresie 270-290 g</w:t>
            </w:r>
          </w:p>
          <w:p w:rsidR="00B90528" w:rsidRPr="00B90528" w:rsidRDefault="00B90528" w:rsidP="00B90528">
            <w:pPr>
              <w:widowControl w:val="0"/>
              <w:numPr>
                <w:ilvl w:val="1"/>
                <w:numId w:val="8"/>
              </w:numPr>
              <w:suppressAutoHyphens/>
              <w:spacing w:line="360" w:lineRule="auto"/>
              <w:ind w:left="709" w:hanging="709"/>
              <w:rPr>
                <w:rFonts w:eastAsia="SimSun" w:cstheme="minorHAnsi"/>
                <w:b/>
                <w:kern w:val="2"/>
                <w:sz w:val="24"/>
                <w:szCs w:val="24"/>
                <w:lang w:eastAsia="hi-IN" w:bidi="hi-IN"/>
              </w:rPr>
            </w:pPr>
            <w:r w:rsidRPr="00DB7754">
              <w:rPr>
                <w:rFonts w:eastAsia="SimSun" w:cstheme="minorHAnsi"/>
                <w:color w:val="000000"/>
                <w:kern w:val="2"/>
                <w:sz w:val="24"/>
                <w:szCs w:val="24"/>
                <w:lang w:eastAsia="hi-IN" w:bidi="hi-IN"/>
              </w:rPr>
              <w:t>wymiary w zakresie 160-180 mm długość, 38-39 mm szerokość</w:t>
            </w:r>
            <w:r w:rsidRPr="00DB7754">
              <w:rPr>
                <w:rFonts w:eastAsia="SimSun" w:cstheme="minorHAnsi"/>
                <w:kern w:val="2"/>
                <w:sz w:val="24"/>
                <w:szCs w:val="24"/>
                <w:lang w:eastAsia="hi-IN" w:bidi="hi-IN"/>
              </w:rPr>
              <w:t xml:space="preserve">          </w:t>
            </w:r>
          </w:p>
        </w:tc>
        <w:tc>
          <w:tcPr>
            <w:tcW w:w="4231" w:type="dxa"/>
          </w:tcPr>
          <w:p w:rsidR="00ED2F53" w:rsidRDefault="00ED2F53" w:rsidP="00ED2F53">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ED2F53" w:rsidRDefault="00ED2F53" w:rsidP="00ED2F53"/>
          <w:p w:rsidR="00B90528" w:rsidRPr="00442276" w:rsidRDefault="00ED2F53" w:rsidP="00ED2F53">
            <w:pPr>
              <w:rPr>
                <w:rFonts w:ascii="Times New Roman" w:hAnsi="Times New Roman" w:cs="Times New Roman"/>
              </w:rPr>
            </w:pPr>
            <w:r w:rsidRPr="000349C8">
              <w:rPr>
                <w:rFonts w:ascii="Times New Roman" w:hAnsi="Times New Roman" w:cs="Times New Roman"/>
              </w:rPr>
              <w:t>Dane techniczne ofertowanego sprzętu:</w:t>
            </w:r>
          </w:p>
        </w:tc>
      </w:tr>
      <w:tr w:rsidR="00ED2F53" w:rsidTr="00ED2F53">
        <w:trPr>
          <w:trHeight w:val="548"/>
        </w:trPr>
        <w:tc>
          <w:tcPr>
            <w:tcW w:w="11336" w:type="dxa"/>
            <w:gridSpan w:val="2"/>
          </w:tcPr>
          <w:p w:rsidR="00ED2F53" w:rsidRPr="00ED2F53" w:rsidRDefault="00ED2F53" w:rsidP="00ED2F53">
            <w:pPr>
              <w:widowControl w:val="0"/>
              <w:suppressAutoHyphens/>
              <w:spacing w:line="360" w:lineRule="auto"/>
              <w:rPr>
                <w:rFonts w:eastAsia="SimSun" w:cstheme="minorHAnsi"/>
                <w:kern w:val="2"/>
                <w:sz w:val="24"/>
                <w:szCs w:val="24"/>
                <w:lang w:eastAsia="hi-IN" w:bidi="hi-IN"/>
              </w:rPr>
            </w:pPr>
            <w:r w:rsidRPr="00ED2F53">
              <w:rPr>
                <w:rFonts w:eastAsia="SimSun" w:cstheme="minorHAnsi"/>
                <w:kern w:val="2"/>
                <w:sz w:val="24"/>
                <w:szCs w:val="24"/>
                <w:lang w:eastAsia="hi-IN" w:bidi="hi-IN"/>
              </w:rPr>
              <w:t xml:space="preserve">mikrofony instrumentalne do OVER-HEAD – </w:t>
            </w:r>
            <w:r w:rsidRPr="00ED2F53">
              <w:rPr>
                <w:rFonts w:eastAsia="SimSun" w:cstheme="minorHAnsi"/>
                <w:bCs/>
                <w:kern w:val="2"/>
                <w:sz w:val="24"/>
                <w:szCs w:val="24"/>
                <w:lang w:eastAsia="hi-IN" w:bidi="hi-IN"/>
              </w:rPr>
              <w:t>3 szt.</w:t>
            </w:r>
            <w:r w:rsidRPr="00ED2F53">
              <w:rPr>
                <w:rFonts w:eastAsia="SimSun" w:cstheme="minorHAnsi"/>
                <w:kern w:val="2"/>
                <w:sz w:val="24"/>
                <w:szCs w:val="24"/>
                <w:lang w:eastAsia="hi-IN" w:bidi="hi-IN"/>
              </w:rPr>
              <w:t xml:space="preserve"> </w:t>
            </w:r>
          </w:p>
        </w:tc>
      </w:tr>
      <w:tr w:rsidR="00ED2F53" w:rsidTr="000349C8">
        <w:trPr>
          <w:trHeight w:val="720"/>
        </w:trPr>
        <w:tc>
          <w:tcPr>
            <w:tcW w:w="7105" w:type="dxa"/>
          </w:tcPr>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proofErr w:type="spellStart"/>
            <w:r w:rsidRPr="00DB7754">
              <w:rPr>
                <w:rFonts w:eastAsia="SimSun" w:cstheme="minorHAnsi"/>
                <w:color w:val="000000"/>
                <w:kern w:val="2"/>
                <w:sz w:val="24"/>
                <w:szCs w:val="24"/>
                <w:lang w:eastAsia="hi-IN" w:bidi="hi-IN"/>
              </w:rPr>
              <w:t>kardioidalny</w:t>
            </w:r>
            <w:proofErr w:type="spellEnd"/>
          </w:p>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zasilany Phantom</w:t>
            </w:r>
          </w:p>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pasmo przenoszenia nie węższe niż 30-18000Hz</w:t>
            </w:r>
          </w:p>
          <w:p w:rsidR="00ED2F53" w:rsidRPr="003C0B6A"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3C0B6A">
              <w:rPr>
                <w:rFonts w:eastAsia="SimSun" w:cstheme="minorHAnsi"/>
                <w:color w:val="000000"/>
                <w:kern w:val="2"/>
                <w:sz w:val="24"/>
                <w:szCs w:val="24"/>
                <w:lang w:eastAsia="hi-IN" w:bidi="hi-IN"/>
              </w:rPr>
              <w:t>impedancja 85 Ohm</w:t>
            </w:r>
          </w:p>
          <w:p w:rsidR="00ED2F53" w:rsidRPr="00B87B53"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B87B53">
              <w:rPr>
                <w:rFonts w:eastAsia="SimSun" w:cstheme="minorHAnsi"/>
                <w:color w:val="000000"/>
                <w:kern w:val="2"/>
                <w:sz w:val="24"/>
                <w:szCs w:val="24"/>
                <w:lang w:eastAsia="hi-IN" w:bidi="hi-IN"/>
              </w:rPr>
              <w:t>waga w zakresie 110 – 150 g</w:t>
            </w:r>
          </w:p>
          <w:p w:rsidR="00ED2F53" w:rsidRPr="00ED2F53" w:rsidRDefault="00ED2F53" w:rsidP="00ED2F53">
            <w:pPr>
              <w:widowControl w:val="0"/>
              <w:numPr>
                <w:ilvl w:val="1"/>
                <w:numId w:val="8"/>
              </w:numPr>
              <w:suppressAutoHyphens/>
              <w:spacing w:line="360" w:lineRule="auto"/>
              <w:ind w:left="709" w:hanging="709"/>
              <w:rPr>
                <w:rFonts w:eastAsia="SimSun" w:cstheme="minorHAnsi"/>
                <w:kern w:val="2"/>
                <w:sz w:val="24"/>
                <w:szCs w:val="24"/>
                <w:lang w:eastAsia="hi-IN" w:bidi="hi-IN"/>
              </w:rPr>
            </w:pPr>
            <w:r w:rsidRPr="00DB7754">
              <w:rPr>
                <w:rFonts w:eastAsia="SimSun" w:cstheme="minorHAnsi"/>
                <w:color w:val="000000"/>
                <w:kern w:val="2"/>
                <w:sz w:val="24"/>
                <w:szCs w:val="24"/>
                <w:lang w:eastAsia="hi-IN" w:bidi="hi-IN"/>
              </w:rPr>
              <w:t>wymiary w zakresie 140 – 143mm długość, 21 - 23mm szerokość</w:t>
            </w:r>
          </w:p>
        </w:tc>
        <w:tc>
          <w:tcPr>
            <w:tcW w:w="4231" w:type="dxa"/>
          </w:tcPr>
          <w:p w:rsidR="00ED2F53" w:rsidRDefault="00ED2F53" w:rsidP="00ED2F53">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ED2F53" w:rsidRDefault="00ED2F53" w:rsidP="00ED2F53"/>
          <w:p w:rsidR="00ED2F53" w:rsidRPr="00442276" w:rsidRDefault="00ED2F53" w:rsidP="00ED2F53">
            <w:pPr>
              <w:rPr>
                <w:rFonts w:ascii="Times New Roman" w:hAnsi="Times New Roman" w:cs="Times New Roman"/>
              </w:rPr>
            </w:pPr>
            <w:r w:rsidRPr="000349C8">
              <w:rPr>
                <w:rFonts w:ascii="Times New Roman" w:hAnsi="Times New Roman" w:cs="Times New Roman"/>
              </w:rPr>
              <w:t>Dane techniczne ofertowanego sprzętu:</w:t>
            </w:r>
          </w:p>
        </w:tc>
      </w:tr>
      <w:tr w:rsidR="00ED2F53" w:rsidTr="00ED2F53">
        <w:trPr>
          <w:trHeight w:val="537"/>
        </w:trPr>
        <w:tc>
          <w:tcPr>
            <w:tcW w:w="11336" w:type="dxa"/>
            <w:gridSpan w:val="2"/>
          </w:tcPr>
          <w:p w:rsidR="00ED2F53" w:rsidRPr="00442276" w:rsidRDefault="00ED2F53" w:rsidP="00B90528">
            <w:pPr>
              <w:rPr>
                <w:rFonts w:ascii="Times New Roman" w:hAnsi="Times New Roman" w:cs="Times New Roman"/>
              </w:rPr>
            </w:pPr>
            <w:r w:rsidRPr="00ED2F53">
              <w:rPr>
                <w:rFonts w:eastAsia="SimSun" w:cstheme="minorHAnsi"/>
                <w:kern w:val="2"/>
                <w:sz w:val="24"/>
                <w:szCs w:val="24"/>
                <w:lang w:eastAsia="hi-IN" w:bidi="hi-IN"/>
              </w:rPr>
              <w:t xml:space="preserve">mikrofony do gitar  – </w:t>
            </w:r>
            <w:r w:rsidRPr="00ED2F53">
              <w:rPr>
                <w:rFonts w:eastAsia="SimSun" w:cstheme="minorHAnsi"/>
                <w:bCs/>
                <w:kern w:val="2"/>
                <w:sz w:val="24"/>
                <w:szCs w:val="24"/>
                <w:lang w:eastAsia="hi-IN" w:bidi="hi-IN"/>
              </w:rPr>
              <w:t>3 szt</w:t>
            </w:r>
            <w:r w:rsidRPr="00DB7754">
              <w:rPr>
                <w:rFonts w:eastAsia="SimSun" w:cstheme="minorHAnsi"/>
                <w:b/>
                <w:bCs/>
                <w:kern w:val="2"/>
                <w:sz w:val="24"/>
                <w:szCs w:val="24"/>
                <w:lang w:eastAsia="hi-IN" w:bidi="hi-IN"/>
              </w:rPr>
              <w:t>.</w:t>
            </w:r>
          </w:p>
        </w:tc>
      </w:tr>
      <w:tr w:rsidR="00ED2F53" w:rsidTr="009D4A8D">
        <w:trPr>
          <w:trHeight w:val="3097"/>
        </w:trPr>
        <w:tc>
          <w:tcPr>
            <w:tcW w:w="7105" w:type="dxa"/>
          </w:tcPr>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 xml:space="preserve">charakterystyka </w:t>
            </w:r>
            <w:proofErr w:type="spellStart"/>
            <w:r w:rsidRPr="00DB7754">
              <w:rPr>
                <w:rFonts w:eastAsia="SimSun" w:cstheme="minorHAnsi"/>
                <w:color w:val="000000"/>
                <w:kern w:val="2"/>
                <w:sz w:val="24"/>
                <w:szCs w:val="24"/>
                <w:lang w:eastAsia="hi-IN" w:bidi="hi-IN"/>
              </w:rPr>
              <w:t>hiperkardioidalna</w:t>
            </w:r>
            <w:proofErr w:type="spellEnd"/>
          </w:p>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 xml:space="preserve">pasmo przenoszenia nie węższe niż 79- 17100 </w:t>
            </w:r>
            <w:proofErr w:type="spellStart"/>
            <w:r w:rsidRPr="00DB7754">
              <w:rPr>
                <w:rFonts w:eastAsia="SimSun" w:cstheme="minorHAnsi"/>
                <w:color w:val="000000"/>
                <w:kern w:val="2"/>
                <w:sz w:val="24"/>
                <w:szCs w:val="24"/>
                <w:lang w:eastAsia="hi-IN" w:bidi="hi-IN"/>
              </w:rPr>
              <w:t>Hz</w:t>
            </w:r>
            <w:proofErr w:type="spellEnd"/>
          </w:p>
          <w:p w:rsidR="00ED2F53" w:rsidRPr="003C0B6A"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3C0B6A">
              <w:rPr>
                <w:rFonts w:eastAsia="SimSun" w:cstheme="minorHAnsi"/>
                <w:color w:val="000000"/>
                <w:kern w:val="2"/>
                <w:sz w:val="24"/>
                <w:szCs w:val="24"/>
                <w:lang w:eastAsia="hi-IN" w:bidi="hi-IN"/>
              </w:rPr>
              <w:t>impedancja 300 Ohm</w:t>
            </w:r>
          </w:p>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waga w zakresie 270-290 g</w:t>
            </w:r>
          </w:p>
          <w:p w:rsidR="00ED2F53" w:rsidRPr="00DB7754" w:rsidRDefault="00ED2F53" w:rsidP="00ED2F53">
            <w:pPr>
              <w:widowControl w:val="0"/>
              <w:numPr>
                <w:ilvl w:val="1"/>
                <w:numId w:val="8"/>
              </w:numPr>
              <w:suppressAutoHyphens/>
              <w:spacing w:line="360" w:lineRule="auto"/>
              <w:ind w:left="709" w:hanging="709"/>
              <w:rPr>
                <w:rFonts w:eastAsia="SimSun" w:cstheme="minorHAnsi"/>
                <w:kern w:val="2"/>
                <w:sz w:val="24"/>
                <w:szCs w:val="24"/>
                <w:lang w:eastAsia="hi-IN" w:bidi="hi-IN"/>
              </w:rPr>
            </w:pPr>
            <w:r w:rsidRPr="00DB7754">
              <w:rPr>
                <w:rFonts w:eastAsia="SimSun" w:cstheme="minorHAnsi"/>
                <w:color w:val="000000"/>
                <w:kern w:val="2"/>
                <w:sz w:val="24"/>
                <w:szCs w:val="24"/>
                <w:lang w:eastAsia="hi-IN" w:bidi="hi-IN"/>
              </w:rPr>
              <w:t>wymiary w zakresie 160-180 mm długość, 38-39 mm szerokość</w:t>
            </w:r>
          </w:p>
          <w:p w:rsidR="00ED2F53" w:rsidRPr="00B90528" w:rsidRDefault="00ED2F53" w:rsidP="00ED2F53">
            <w:pPr>
              <w:widowControl w:val="0"/>
              <w:suppressAutoHyphens/>
              <w:spacing w:line="360" w:lineRule="auto"/>
              <w:rPr>
                <w:rFonts w:eastAsia="SimSun" w:cstheme="minorHAnsi"/>
                <w:color w:val="000000"/>
                <w:kern w:val="2"/>
                <w:sz w:val="24"/>
                <w:szCs w:val="24"/>
                <w:lang w:eastAsia="hi-IN" w:bidi="hi-IN"/>
              </w:rPr>
            </w:pPr>
          </w:p>
        </w:tc>
        <w:tc>
          <w:tcPr>
            <w:tcW w:w="4231" w:type="dxa"/>
          </w:tcPr>
          <w:p w:rsidR="00ED2F53" w:rsidRDefault="00ED2F53" w:rsidP="00ED2F53">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ED2F53" w:rsidRDefault="00ED2F53" w:rsidP="00ED2F53"/>
          <w:p w:rsidR="00ED2F53" w:rsidRPr="00442276" w:rsidRDefault="00ED2F53" w:rsidP="00ED2F53">
            <w:pPr>
              <w:rPr>
                <w:rFonts w:ascii="Times New Roman" w:hAnsi="Times New Roman" w:cs="Times New Roman"/>
              </w:rPr>
            </w:pPr>
            <w:r w:rsidRPr="000349C8">
              <w:rPr>
                <w:rFonts w:ascii="Times New Roman" w:hAnsi="Times New Roman" w:cs="Times New Roman"/>
              </w:rPr>
              <w:t>Dane techniczne ofertowanego sprzętu:</w:t>
            </w:r>
          </w:p>
        </w:tc>
      </w:tr>
      <w:tr w:rsidR="00ED2F53" w:rsidTr="00ED2F53">
        <w:trPr>
          <w:trHeight w:val="400"/>
        </w:trPr>
        <w:tc>
          <w:tcPr>
            <w:tcW w:w="11336" w:type="dxa"/>
            <w:gridSpan w:val="2"/>
          </w:tcPr>
          <w:p w:rsidR="00ED2F53" w:rsidRPr="00442276" w:rsidRDefault="00ED2F53" w:rsidP="00ED2F53">
            <w:pPr>
              <w:rPr>
                <w:rFonts w:ascii="Times New Roman" w:hAnsi="Times New Roman" w:cs="Times New Roman"/>
              </w:rPr>
            </w:pPr>
            <w:r w:rsidRPr="00ED2F53">
              <w:rPr>
                <w:rFonts w:eastAsia="SimSun" w:cstheme="minorHAnsi"/>
                <w:kern w:val="2"/>
                <w:sz w:val="24"/>
                <w:szCs w:val="24"/>
                <w:lang w:eastAsia="hi-IN" w:bidi="hi-IN"/>
              </w:rPr>
              <w:t xml:space="preserve">mikrofony pojemnościowe wielkomembranowe – </w:t>
            </w:r>
            <w:r w:rsidRPr="00ED2F53">
              <w:rPr>
                <w:rFonts w:eastAsia="SimSun" w:cstheme="minorHAnsi"/>
                <w:bCs/>
                <w:kern w:val="2"/>
                <w:sz w:val="24"/>
                <w:szCs w:val="24"/>
                <w:lang w:eastAsia="hi-IN" w:bidi="hi-IN"/>
              </w:rPr>
              <w:t xml:space="preserve">10 szt. </w:t>
            </w:r>
          </w:p>
        </w:tc>
      </w:tr>
      <w:tr w:rsidR="00ED2F53" w:rsidTr="000349C8">
        <w:trPr>
          <w:trHeight w:val="720"/>
        </w:trPr>
        <w:tc>
          <w:tcPr>
            <w:tcW w:w="7105" w:type="dxa"/>
          </w:tcPr>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zmienne charakterystyki</w:t>
            </w:r>
          </w:p>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zasilanie Phantom</w:t>
            </w:r>
          </w:p>
          <w:p w:rsidR="00ED2F53" w:rsidRPr="00DB7754"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pasmo przenoszenia nie węższe niż 30 – 20000Hz</w:t>
            </w:r>
          </w:p>
          <w:p w:rsidR="00ED2F53" w:rsidRPr="003C0B6A"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bookmarkStart w:id="0" w:name="_GoBack"/>
            <w:bookmarkEnd w:id="0"/>
            <w:r w:rsidRPr="003C0B6A">
              <w:rPr>
                <w:rFonts w:eastAsia="SimSun" w:cstheme="minorHAnsi"/>
                <w:color w:val="000000"/>
                <w:kern w:val="2"/>
                <w:sz w:val="24"/>
                <w:szCs w:val="24"/>
                <w:lang w:eastAsia="hi-IN" w:bidi="hi-IN"/>
              </w:rPr>
              <w:t>impedancja 120 Ohm</w:t>
            </w:r>
          </w:p>
          <w:p w:rsidR="00ED2F53" w:rsidRPr="00B87B53" w:rsidRDefault="00ED2F53" w:rsidP="00ED2F53">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DB7754">
              <w:rPr>
                <w:rFonts w:eastAsia="SimSun" w:cstheme="minorHAnsi"/>
                <w:color w:val="000000"/>
                <w:kern w:val="2"/>
                <w:sz w:val="24"/>
                <w:szCs w:val="24"/>
                <w:lang w:eastAsia="hi-IN" w:bidi="hi-IN"/>
              </w:rPr>
              <w:t xml:space="preserve"> </w:t>
            </w:r>
            <w:r w:rsidRPr="00B87B53">
              <w:rPr>
                <w:rFonts w:eastAsia="SimSun" w:cstheme="minorHAnsi"/>
                <w:color w:val="000000"/>
                <w:kern w:val="2"/>
                <w:sz w:val="24"/>
                <w:szCs w:val="24"/>
                <w:lang w:eastAsia="hi-IN" w:bidi="hi-IN"/>
              </w:rPr>
              <w:t>waga w zakresie 400 – 430 g</w:t>
            </w:r>
          </w:p>
          <w:p w:rsidR="00ED2F53" w:rsidRPr="009D4A8D" w:rsidRDefault="00ED2F53" w:rsidP="00ED2F53">
            <w:pPr>
              <w:widowControl w:val="0"/>
              <w:numPr>
                <w:ilvl w:val="1"/>
                <w:numId w:val="8"/>
              </w:numPr>
              <w:suppressAutoHyphens/>
              <w:spacing w:line="360" w:lineRule="auto"/>
              <w:ind w:left="709" w:hanging="709"/>
              <w:rPr>
                <w:rFonts w:eastAsia="SimSun" w:cstheme="minorHAnsi"/>
                <w:kern w:val="2"/>
                <w:sz w:val="24"/>
                <w:szCs w:val="24"/>
                <w:lang w:eastAsia="hi-IN" w:bidi="hi-IN"/>
              </w:rPr>
            </w:pPr>
            <w:r w:rsidRPr="00DB7754">
              <w:rPr>
                <w:rFonts w:eastAsia="SimSun" w:cstheme="minorHAnsi"/>
                <w:color w:val="000000"/>
                <w:kern w:val="2"/>
                <w:sz w:val="24"/>
                <w:szCs w:val="24"/>
                <w:lang w:eastAsia="hi-IN" w:bidi="hi-IN"/>
              </w:rPr>
              <w:t>Wymiary</w:t>
            </w:r>
            <w:r>
              <w:rPr>
                <w:rFonts w:eastAsia="SimSun" w:cstheme="minorHAnsi"/>
                <w:color w:val="000000"/>
                <w:kern w:val="2"/>
                <w:sz w:val="24"/>
                <w:szCs w:val="24"/>
                <w:lang w:eastAsia="hi-IN" w:bidi="hi-IN"/>
              </w:rPr>
              <w:t>:</w:t>
            </w:r>
            <w:r w:rsidRPr="00DB7754">
              <w:rPr>
                <w:rFonts w:eastAsia="SimSun" w:cstheme="minorHAnsi"/>
                <w:color w:val="000000"/>
                <w:kern w:val="2"/>
                <w:sz w:val="24"/>
                <w:szCs w:val="24"/>
                <w:lang w:eastAsia="hi-IN" w:bidi="hi-IN"/>
              </w:rPr>
              <w:t xml:space="preserve"> </w:t>
            </w:r>
            <w:r w:rsidRPr="00B87B53">
              <w:rPr>
                <w:rFonts w:eastAsia="SimSun" w:cstheme="minorHAnsi"/>
                <w:color w:val="000000"/>
                <w:kern w:val="2"/>
                <w:sz w:val="24"/>
                <w:szCs w:val="24"/>
                <w:lang w:eastAsia="hi-IN" w:bidi="hi-IN"/>
              </w:rPr>
              <w:t>w zakresie 160 - 190 mm – długość</w:t>
            </w:r>
            <w:r w:rsidRPr="00DB7754">
              <w:rPr>
                <w:rFonts w:eastAsia="SimSun" w:cstheme="minorHAnsi"/>
                <w:color w:val="000000"/>
                <w:kern w:val="2"/>
                <w:sz w:val="24"/>
                <w:szCs w:val="24"/>
                <w:lang w:eastAsia="hi-IN" w:bidi="hi-IN"/>
              </w:rPr>
              <w:t>, 52 - 55mm</w:t>
            </w:r>
            <w:r>
              <w:rPr>
                <w:rFonts w:eastAsia="SimSun" w:cstheme="minorHAnsi"/>
                <w:color w:val="000000"/>
                <w:kern w:val="2"/>
                <w:sz w:val="24"/>
                <w:szCs w:val="24"/>
                <w:lang w:eastAsia="hi-IN" w:bidi="hi-IN"/>
              </w:rPr>
              <w:t xml:space="preserve"> – </w:t>
            </w:r>
            <w:r w:rsidRPr="00DB7754">
              <w:rPr>
                <w:rFonts w:eastAsia="SimSun" w:cstheme="minorHAnsi"/>
                <w:color w:val="000000"/>
                <w:kern w:val="2"/>
                <w:sz w:val="24"/>
                <w:szCs w:val="24"/>
                <w:lang w:eastAsia="hi-IN" w:bidi="hi-IN"/>
              </w:rPr>
              <w:t>szerokość</w:t>
            </w:r>
          </w:p>
        </w:tc>
        <w:tc>
          <w:tcPr>
            <w:tcW w:w="4231" w:type="dxa"/>
          </w:tcPr>
          <w:p w:rsidR="00ED2F53" w:rsidRDefault="00ED2F53" w:rsidP="00ED2F53">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ED2F53" w:rsidRDefault="00ED2F53" w:rsidP="00ED2F53"/>
          <w:p w:rsidR="00ED2F53" w:rsidRPr="00442276" w:rsidRDefault="00ED2F53" w:rsidP="00ED2F53">
            <w:pPr>
              <w:rPr>
                <w:rFonts w:ascii="Times New Roman" w:hAnsi="Times New Roman" w:cs="Times New Roman"/>
              </w:rPr>
            </w:pPr>
            <w:r w:rsidRPr="000349C8">
              <w:rPr>
                <w:rFonts w:ascii="Times New Roman" w:hAnsi="Times New Roman" w:cs="Times New Roman"/>
              </w:rPr>
              <w:t>Dane techniczne ofertowanego sprzętu:</w:t>
            </w:r>
          </w:p>
        </w:tc>
      </w:tr>
      <w:tr w:rsidR="009D4A8D" w:rsidTr="007C115B">
        <w:trPr>
          <w:trHeight w:val="450"/>
        </w:trPr>
        <w:tc>
          <w:tcPr>
            <w:tcW w:w="11336" w:type="dxa"/>
            <w:gridSpan w:val="2"/>
          </w:tcPr>
          <w:p w:rsidR="009D4A8D" w:rsidRPr="00442276" w:rsidRDefault="009D4A8D" w:rsidP="00ED2F53">
            <w:pPr>
              <w:rPr>
                <w:rFonts w:ascii="Times New Roman" w:hAnsi="Times New Roman" w:cs="Times New Roman"/>
              </w:rPr>
            </w:pPr>
            <w:r>
              <w:rPr>
                <w:rFonts w:eastAsia="SimSun" w:cstheme="minorHAnsi"/>
                <w:color w:val="000000"/>
                <w:kern w:val="2"/>
                <w:sz w:val="24"/>
                <w:szCs w:val="24"/>
                <w:lang w:eastAsia="hi-IN" w:bidi="hi-IN"/>
              </w:rPr>
              <w:lastRenderedPageBreak/>
              <w:t xml:space="preserve">10. </w:t>
            </w:r>
            <w:r w:rsidRPr="009D4A8D">
              <w:rPr>
                <w:rFonts w:eastAsia="SimSun" w:cstheme="minorHAnsi"/>
                <w:color w:val="000000"/>
                <w:kern w:val="2"/>
                <w:sz w:val="24"/>
                <w:szCs w:val="24"/>
                <w:lang w:eastAsia="hi-IN" w:bidi="hi-IN"/>
              </w:rPr>
              <w:t>Zestaw bezprzewodowy z nadajnikiem do ręki</w:t>
            </w:r>
            <w:r w:rsidRPr="009D4A8D">
              <w:rPr>
                <w:rFonts w:eastAsia="SimSun" w:cstheme="minorHAnsi"/>
                <w:kern w:val="2"/>
                <w:sz w:val="24"/>
                <w:szCs w:val="24"/>
                <w:lang w:eastAsia="hi-IN" w:bidi="hi-IN"/>
              </w:rPr>
              <w:t xml:space="preserve"> – </w:t>
            </w:r>
            <w:r w:rsidRPr="009D4A8D">
              <w:rPr>
                <w:rFonts w:eastAsia="SimSun" w:cstheme="minorHAnsi"/>
                <w:bCs/>
                <w:kern w:val="2"/>
                <w:sz w:val="24"/>
                <w:szCs w:val="24"/>
                <w:lang w:eastAsia="hi-IN" w:bidi="hi-IN"/>
              </w:rPr>
              <w:t>6 szt.</w:t>
            </w:r>
            <w:r w:rsidRPr="009D4A8D">
              <w:rPr>
                <w:rFonts w:eastAsia="SimSun" w:cstheme="minorHAnsi"/>
                <w:kern w:val="2"/>
                <w:sz w:val="24"/>
                <w:szCs w:val="24"/>
                <w:lang w:eastAsia="hi-IN" w:bidi="hi-IN"/>
              </w:rPr>
              <w:t xml:space="preserve">                               </w:t>
            </w:r>
          </w:p>
        </w:tc>
      </w:tr>
      <w:tr w:rsidR="009D4A8D" w:rsidTr="000349C8">
        <w:trPr>
          <w:trHeight w:val="720"/>
        </w:trPr>
        <w:tc>
          <w:tcPr>
            <w:tcW w:w="7105" w:type="dxa"/>
          </w:tcPr>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wkładka dynamiczna</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 xml:space="preserve">pasmo FM </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zakres przestrajania 655 000 – 681 000 MHz</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krok przełączenia 25 kHz</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pasmo przenoszenia nie węższe niż 69Hz – 14,5 kHz</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 xml:space="preserve">dynamika &gt;109 </w:t>
            </w:r>
            <w:proofErr w:type="spellStart"/>
            <w:r w:rsidRPr="009D4A8D">
              <w:rPr>
                <w:rFonts w:eastAsia="SimSun" w:cstheme="minorHAnsi"/>
                <w:color w:val="000000"/>
                <w:kern w:val="2"/>
                <w:sz w:val="24"/>
                <w:szCs w:val="24"/>
                <w:lang w:eastAsia="hi-IN" w:bidi="hi-IN"/>
              </w:rPr>
              <w:t>dB</w:t>
            </w:r>
            <w:proofErr w:type="spellEnd"/>
            <w:r w:rsidRPr="009D4A8D">
              <w:rPr>
                <w:rFonts w:eastAsia="SimSun" w:cstheme="minorHAnsi"/>
                <w:color w:val="000000"/>
                <w:kern w:val="2"/>
                <w:sz w:val="24"/>
                <w:szCs w:val="24"/>
                <w:lang w:eastAsia="hi-IN" w:bidi="hi-IN"/>
              </w:rPr>
              <w:t xml:space="preserve"> (A - ważone)</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 xml:space="preserve">moc RF 30 </w:t>
            </w:r>
            <w:proofErr w:type="spellStart"/>
            <w:r w:rsidRPr="009D4A8D">
              <w:rPr>
                <w:rFonts w:eastAsia="SimSun" w:cstheme="minorHAnsi"/>
                <w:color w:val="000000"/>
                <w:kern w:val="2"/>
                <w:sz w:val="24"/>
                <w:szCs w:val="24"/>
                <w:lang w:eastAsia="hi-IN" w:bidi="hi-IN"/>
              </w:rPr>
              <w:t>mW</w:t>
            </w:r>
            <w:proofErr w:type="spellEnd"/>
            <w:r w:rsidRPr="009D4A8D">
              <w:rPr>
                <w:rFonts w:eastAsia="SimSun" w:cstheme="minorHAnsi"/>
                <w:color w:val="000000"/>
                <w:kern w:val="2"/>
                <w:sz w:val="24"/>
                <w:szCs w:val="24"/>
                <w:lang w:eastAsia="hi-IN" w:bidi="hi-IN"/>
              </w:rPr>
              <w:t xml:space="preserve"> przełączalna na 10 m</w:t>
            </w:r>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 xml:space="preserve">charakterystyka kapsuły: </w:t>
            </w:r>
            <w:proofErr w:type="spellStart"/>
            <w:r w:rsidRPr="009D4A8D">
              <w:rPr>
                <w:rFonts w:eastAsia="SimSun" w:cstheme="minorHAnsi"/>
                <w:color w:val="000000"/>
                <w:kern w:val="2"/>
                <w:sz w:val="24"/>
                <w:szCs w:val="24"/>
                <w:lang w:eastAsia="hi-IN" w:bidi="hi-IN"/>
              </w:rPr>
              <w:t>kardioidalna</w:t>
            </w:r>
            <w:proofErr w:type="spellEnd"/>
          </w:p>
          <w:p w:rsidR="009D4A8D" w:rsidRPr="009D4A8D" w:rsidRDefault="009D4A8D" w:rsidP="009D4A8D">
            <w:pPr>
              <w:widowControl w:val="0"/>
              <w:numPr>
                <w:ilvl w:val="1"/>
                <w:numId w:val="8"/>
              </w:numPr>
              <w:suppressAutoHyphens/>
              <w:spacing w:line="360" w:lineRule="auto"/>
              <w:ind w:left="709" w:hanging="709"/>
              <w:rPr>
                <w:rFonts w:eastAsia="SimSun" w:cstheme="minorHAnsi"/>
                <w:color w:val="000000"/>
                <w:kern w:val="2"/>
                <w:sz w:val="24"/>
                <w:szCs w:val="24"/>
                <w:lang w:eastAsia="hi-IN" w:bidi="hi-IN"/>
              </w:rPr>
            </w:pPr>
            <w:r w:rsidRPr="009D4A8D">
              <w:rPr>
                <w:rFonts w:eastAsia="SimSun" w:cstheme="minorHAnsi"/>
                <w:color w:val="000000"/>
                <w:kern w:val="2"/>
                <w:sz w:val="24"/>
                <w:szCs w:val="24"/>
                <w:lang w:eastAsia="hi-IN" w:bidi="hi-IN"/>
              </w:rPr>
              <w:t>waga nie większa niż 290 g</w:t>
            </w:r>
          </w:p>
          <w:p w:rsidR="009D4A8D" w:rsidRPr="009D4A8D" w:rsidRDefault="009D4A8D" w:rsidP="009D4A8D">
            <w:pPr>
              <w:widowControl w:val="0"/>
              <w:numPr>
                <w:ilvl w:val="1"/>
                <w:numId w:val="8"/>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color w:val="000000"/>
                <w:kern w:val="2"/>
                <w:sz w:val="24"/>
                <w:szCs w:val="24"/>
                <w:lang w:eastAsia="hi-IN" w:bidi="hi-IN"/>
              </w:rPr>
              <w:t>system</w:t>
            </w:r>
            <w:r w:rsidRPr="009D4A8D">
              <w:rPr>
                <w:rFonts w:eastAsia="SimSun" w:cstheme="minorHAnsi"/>
                <w:kern w:val="2"/>
                <w:sz w:val="24"/>
                <w:szCs w:val="24"/>
                <w:lang w:eastAsia="hi-IN" w:bidi="hi-IN"/>
              </w:rPr>
              <w:t xml:space="preserve"> True </w:t>
            </w:r>
            <w:proofErr w:type="spellStart"/>
            <w:r w:rsidRPr="009D4A8D">
              <w:rPr>
                <w:rFonts w:eastAsia="SimSun" w:cstheme="minorHAnsi"/>
                <w:kern w:val="2"/>
                <w:sz w:val="24"/>
                <w:szCs w:val="24"/>
                <w:lang w:eastAsia="hi-IN" w:bidi="hi-IN"/>
              </w:rPr>
              <w:t>Diversity</w:t>
            </w:r>
            <w:proofErr w:type="spellEnd"/>
          </w:p>
        </w:tc>
        <w:tc>
          <w:tcPr>
            <w:tcW w:w="4231" w:type="dxa"/>
          </w:tcPr>
          <w:p w:rsidR="009D4A8D"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9D4A8D" w:rsidRDefault="009D4A8D" w:rsidP="009D4A8D"/>
          <w:p w:rsidR="009D4A8D" w:rsidRPr="00442276" w:rsidRDefault="009D4A8D" w:rsidP="009D4A8D">
            <w:pPr>
              <w:rPr>
                <w:rFonts w:ascii="Times New Roman" w:hAnsi="Times New Roman" w:cs="Times New Roman"/>
              </w:rPr>
            </w:pPr>
            <w:r w:rsidRPr="000349C8">
              <w:rPr>
                <w:rFonts w:ascii="Times New Roman" w:hAnsi="Times New Roman" w:cs="Times New Roman"/>
              </w:rPr>
              <w:t>Dane techniczne ofertowanego sprzętu:</w:t>
            </w:r>
          </w:p>
        </w:tc>
      </w:tr>
      <w:tr w:rsidR="009D4A8D" w:rsidTr="009D4A8D">
        <w:trPr>
          <w:trHeight w:val="691"/>
        </w:trPr>
        <w:tc>
          <w:tcPr>
            <w:tcW w:w="7105" w:type="dxa"/>
          </w:tcPr>
          <w:p w:rsidR="009D4A8D" w:rsidRPr="00442276" w:rsidRDefault="009D4A8D" w:rsidP="009D4A8D">
            <w:pPr>
              <w:rPr>
                <w:rFonts w:ascii="Times New Roman" w:hAnsi="Times New Roman" w:cs="Times New Roman"/>
              </w:rPr>
            </w:pPr>
            <w:r>
              <w:rPr>
                <w:rFonts w:eastAsia="SimSun" w:cstheme="minorHAnsi"/>
                <w:bCs/>
                <w:kern w:val="2"/>
                <w:sz w:val="24"/>
                <w:szCs w:val="24"/>
                <w:lang w:eastAsia="hi-IN" w:bidi="hi-IN"/>
              </w:rPr>
              <w:t xml:space="preserve">11. </w:t>
            </w:r>
            <w:r w:rsidRPr="009D4A8D">
              <w:rPr>
                <w:rFonts w:eastAsia="SimSun" w:cstheme="minorHAnsi"/>
                <w:bCs/>
                <w:kern w:val="2"/>
                <w:sz w:val="24"/>
                <w:szCs w:val="24"/>
                <w:lang w:eastAsia="hi-IN" w:bidi="hi-IN"/>
              </w:rPr>
              <w:t xml:space="preserve">Okablowanie kolumnowe 2x2,5mm2 – 200 </w:t>
            </w:r>
            <w:proofErr w:type="spellStart"/>
            <w:r w:rsidRPr="009D4A8D">
              <w:rPr>
                <w:rFonts w:eastAsia="SimSun" w:cstheme="minorHAnsi"/>
                <w:bCs/>
                <w:kern w:val="2"/>
                <w:sz w:val="24"/>
                <w:szCs w:val="24"/>
                <w:lang w:eastAsia="hi-IN" w:bidi="hi-IN"/>
              </w:rPr>
              <w:t>mb</w:t>
            </w:r>
            <w:proofErr w:type="spellEnd"/>
            <w:r w:rsidRPr="009D4A8D">
              <w:rPr>
                <w:rFonts w:eastAsia="SimSun" w:cstheme="minorHAnsi"/>
                <w:bCs/>
                <w:kern w:val="2"/>
                <w:sz w:val="24"/>
                <w:szCs w:val="24"/>
                <w:lang w:eastAsia="hi-IN" w:bidi="hi-IN"/>
              </w:rPr>
              <w:t>.</w:t>
            </w:r>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9D4A8D">
        <w:trPr>
          <w:trHeight w:val="613"/>
        </w:trPr>
        <w:tc>
          <w:tcPr>
            <w:tcW w:w="7105" w:type="dxa"/>
          </w:tcPr>
          <w:p w:rsidR="009D4A8D" w:rsidRPr="009D4A8D" w:rsidRDefault="009D4A8D" w:rsidP="009D4A8D">
            <w:pPr>
              <w:widowControl w:val="0"/>
              <w:suppressAutoHyphens/>
              <w:spacing w:line="360" w:lineRule="auto"/>
              <w:rPr>
                <w:rFonts w:eastAsia="SimSun" w:cstheme="minorHAnsi"/>
                <w:bCs/>
                <w:kern w:val="2"/>
                <w:sz w:val="24"/>
                <w:szCs w:val="24"/>
                <w:lang w:eastAsia="hi-IN" w:bidi="hi-IN"/>
              </w:rPr>
            </w:pPr>
            <w:r w:rsidRPr="009D4A8D">
              <w:rPr>
                <w:rFonts w:eastAsia="SimSun" w:cstheme="minorHAnsi"/>
                <w:bCs/>
                <w:kern w:val="2"/>
                <w:sz w:val="24"/>
                <w:szCs w:val="24"/>
                <w:lang w:eastAsia="hi-IN" w:bidi="hi-IN"/>
              </w:rPr>
              <w:t>12. Złącza SPEACON – 20 szt.</w:t>
            </w:r>
          </w:p>
          <w:p w:rsidR="009D4A8D" w:rsidRDefault="009D4A8D" w:rsidP="009D4A8D">
            <w:pPr>
              <w:widowControl w:val="0"/>
              <w:suppressAutoHyphens/>
              <w:spacing w:line="360" w:lineRule="auto"/>
              <w:rPr>
                <w:rFonts w:eastAsia="SimSun" w:cstheme="minorHAnsi"/>
                <w:bCs/>
                <w:kern w:val="2"/>
                <w:sz w:val="24"/>
                <w:szCs w:val="24"/>
                <w:lang w:eastAsia="hi-IN" w:bidi="hi-IN"/>
              </w:rPr>
            </w:pPr>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9D4A8D">
        <w:trPr>
          <w:trHeight w:val="813"/>
        </w:trPr>
        <w:tc>
          <w:tcPr>
            <w:tcW w:w="7105" w:type="dxa"/>
          </w:tcPr>
          <w:p w:rsidR="009D4A8D" w:rsidRPr="009D4A8D" w:rsidRDefault="009D4A8D" w:rsidP="009D4A8D">
            <w:pPr>
              <w:widowControl w:val="0"/>
              <w:suppressAutoHyphens/>
              <w:spacing w:line="360" w:lineRule="auto"/>
              <w:rPr>
                <w:rFonts w:eastAsia="SimSun" w:cstheme="minorHAnsi"/>
                <w:bCs/>
                <w:kern w:val="2"/>
                <w:sz w:val="24"/>
                <w:szCs w:val="24"/>
                <w:lang w:eastAsia="hi-IN" w:bidi="hi-IN"/>
              </w:rPr>
            </w:pPr>
            <w:r>
              <w:rPr>
                <w:rFonts w:eastAsia="SimSun" w:cstheme="minorHAnsi"/>
                <w:bCs/>
                <w:kern w:val="2"/>
                <w:sz w:val="24"/>
                <w:szCs w:val="24"/>
                <w:lang w:eastAsia="hi-IN" w:bidi="hi-IN"/>
              </w:rPr>
              <w:t xml:space="preserve">13. </w:t>
            </w:r>
            <w:r w:rsidRPr="009D4A8D">
              <w:rPr>
                <w:rFonts w:eastAsia="SimSun" w:cstheme="minorHAnsi"/>
                <w:bCs/>
                <w:kern w:val="2"/>
                <w:sz w:val="24"/>
                <w:szCs w:val="24"/>
                <w:lang w:eastAsia="hi-IN" w:bidi="hi-IN"/>
              </w:rPr>
              <w:t>Oka</w:t>
            </w:r>
            <w:r>
              <w:rPr>
                <w:rFonts w:eastAsia="SimSun" w:cstheme="minorHAnsi"/>
                <w:bCs/>
                <w:kern w:val="2"/>
                <w:sz w:val="24"/>
                <w:szCs w:val="24"/>
                <w:lang w:eastAsia="hi-IN" w:bidi="hi-IN"/>
              </w:rPr>
              <w:t xml:space="preserve">blowanie mikrofonowe – 200 </w:t>
            </w:r>
            <w:proofErr w:type="spellStart"/>
            <w:r>
              <w:rPr>
                <w:rFonts w:eastAsia="SimSun" w:cstheme="minorHAnsi"/>
                <w:bCs/>
                <w:kern w:val="2"/>
                <w:sz w:val="24"/>
                <w:szCs w:val="24"/>
                <w:lang w:eastAsia="hi-IN" w:bidi="hi-IN"/>
              </w:rPr>
              <w:t>mb</w:t>
            </w:r>
            <w:proofErr w:type="spellEnd"/>
            <w:r>
              <w:rPr>
                <w:rFonts w:eastAsia="SimSun" w:cstheme="minorHAnsi"/>
                <w:bCs/>
                <w:kern w:val="2"/>
                <w:sz w:val="24"/>
                <w:szCs w:val="24"/>
                <w:lang w:eastAsia="hi-IN" w:bidi="hi-IN"/>
              </w:rPr>
              <w:t>.</w:t>
            </w:r>
            <w:r w:rsidRPr="009D4A8D">
              <w:rPr>
                <w:rFonts w:eastAsia="SimSun" w:cstheme="minorHAnsi"/>
                <w:bCs/>
                <w:kern w:val="2"/>
                <w:sz w:val="24"/>
                <w:szCs w:val="24"/>
                <w:lang w:eastAsia="hi-IN" w:bidi="hi-IN"/>
              </w:rPr>
              <w:t xml:space="preserve">                                                              </w:t>
            </w:r>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0349C8">
        <w:trPr>
          <w:trHeight w:val="720"/>
        </w:trPr>
        <w:tc>
          <w:tcPr>
            <w:tcW w:w="7105" w:type="dxa"/>
          </w:tcPr>
          <w:p w:rsidR="009D4A8D" w:rsidRPr="009D4A8D" w:rsidRDefault="009D4A8D" w:rsidP="009D4A8D">
            <w:pPr>
              <w:widowControl w:val="0"/>
              <w:suppressAutoHyphens/>
              <w:spacing w:line="360" w:lineRule="auto"/>
              <w:rPr>
                <w:rFonts w:eastAsia="SimSun" w:cstheme="minorHAnsi"/>
                <w:bCs/>
                <w:kern w:val="2"/>
                <w:sz w:val="24"/>
                <w:szCs w:val="24"/>
                <w:lang w:eastAsia="hi-IN" w:bidi="hi-IN"/>
              </w:rPr>
            </w:pPr>
            <w:r>
              <w:rPr>
                <w:rFonts w:eastAsia="SimSun" w:cstheme="minorHAnsi"/>
                <w:bCs/>
                <w:kern w:val="2"/>
                <w:sz w:val="24"/>
                <w:szCs w:val="24"/>
                <w:lang w:eastAsia="hi-IN" w:bidi="hi-IN"/>
              </w:rPr>
              <w:t xml:space="preserve">14. </w:t>
            </w:r>
            <w:r w:rsidRPr="009D4A8D">
              <w:rPr>
                <w:rFonts w:eastAsia="SimSun" w:cstheme="minorHAnsi"/>
                <w:bCs/>
                <w:kern w:val="2"/>
                <w:sz w:val="24"/>
                <w:szCs w:val="24"/>
                <w:lang w:eastAsia="hi-IN" w:bidi="hi-IN"/>
              </w:rPr>
              <w:t>Zł</w:t>
            </w:r>
            <w:r>
              <w:rPr>
                <w:rFonts w:eastAsia="SimSun" w:cstheme="minorHAnsi"/>
                <w:bCs/>
                <w:kern w:val="2"/>
                <w:sz w:val="24"/>
                <w:szCs w:val="24"/>
                <w:lang w:eastAsia="hi-IN" w:bidi="hi-IN"/>
              </w:rPr>
              <w:t>ącza XLR – 80 szt.</w:t>
            </w:r>
            <w:r w:rsidRPr="009D4A8D">
              <w:rPr>
                <w:rFonts w:eastAsia="SimSun" w:cstheme="minorHAnsi"/>
                <w:bCs/>
                <w:kern w:val="2"/>
                <w:sz w:val="24"/>
                <w:szCs w:val="24"/>
                <w:lang w:eastAsia="hi-IN" w:bidi="hi-IN"/>
              </w:rPr>
              <w:t xml:space="preserve">                                                                            </w:t>
            </w:r>
          </w:p>
          <w:p w:rsidR="009D4A8D" w:rsidRPr="009D4A8D" w:rsidRDefault="009D4A8D" w:rsidP="009D4A8D">
            <w:pPr>
              <w:widowControl w:val="0"/>
              <w:suppressAutoHyphens/>
              <w:spacing w:line="360" w:lineRule="auto"/>
              <w:rPr>
                <w:rFonts w:eastAsia="SimSun" w:cstheme="minorHAnsi"/>
                <w:bCs/>
                <w:kern w:val="2"/>
                <w:sz w:val="24"/>
                <w:szCs w:val="24"/>
                <w:lang w:eastAsia="hi-IN" w:bidi="hi-IN"/>
              </w:rPr>
            </w:pPr>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0349C8">
        <w:trPr>
          <w:trHeight w:val="720"/>
        </w:trPr>
        <w:tc>
          <w:tcPr>
            <w:tcW w:w="7105" w:type="dxa"/>
          </w:tcPr>
          <w:p w:rsidR="009D4A8D" w:rsidRDefault="009D4A8D" w:rsidP="009D4A8D">
            <w:pPr>
              <w:widowControl w:val="0"/>
              <w:suppressAutoHyphens/>
              <w:spacing w:line="360" w:lineRule="auto"/>
              <w:rPr>
                <w:rFonts w:eastAsia="SimSun" w:cstheme="minorHAnsi"/>
                <w:bCs/>
                <w:kern w:val="2"/>
                <w:sz w:val="24"/>
                <w:szCs w:val="24"/>
                <w:lang w:eastAsia="hi-IN" w:bidi="hi-IN"/>
              </w:rPr>
            </w:pPr>
            <w:r>
              <w:rPr>
                <w:rFonts w:eastAsia="SimSun" w:cstheme="minorHAnsi"/>
                <w:bCs/>
                <w:kern w:val="2"/>
                <w:sz w:val="24"/>
                <w:szCs w:val="24"/>
                <w:lang w:eastAsia="hi-IN" w:bidi="hi-IN"/>
              </w:rPr>
              <w:t xml:space="preserve">15. </w:t>
            </w:r>
            <w:r w:rsidRPr="009D4A8D">
              <w:rPr>
                <w:rFonts w:eastAsia="SimSun" w:cstheme="minorHAnsi"/>
                <w:bCs/>
                <w:kern w:val="2"/>
                <w:sz w:val="24"/>
                <w:szCs w:val="24"/>
                <w:lang w:eastAsia="hi-IN" w:bidi="hi-IN"/>
              </w:rPr>
              <w:t>STAGE-BOX  –  16 CH / 10 m,</w:t>
            </w:r>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0349C8">
        <w:trPr>
          <w:trHeight w:val="720"/>
        </w:trPr>
        <w:tc>
          <w:tcPr>
            <w:tcW w:w="7105" w:type="dxa"/>
          </w:tcPr>
          <w:p w:rsidR="009D4A8D" w:rsidRDefault="009D4A8D" w:rsidP="009D4A8D">
            <w:pPr>
              <w:widowControl w:val="0"/>
              <w:suppressAutoHyphens/>
              <w:spacing w:line="360" w:lineRule="auto"/>
              <w:rPr>
                <w:rFonts w:eastAsia="SimSun" w:cstheme="minorHAnsi"/>
                <w:bCs/>
                <w:kern w:val="2"/>
                <w:sz w:val="24"/>
                <w:szCs w:val="24"/>
                <w:lang w:eastAsia="hi-IN" w:bidi="hi-IN"/>
              </w:rPr>
            </w:pPr>
            <w:r>
              <w:rPr>
                <w:rFonts w:eastAsia="SimSun" w:cstheme="minorHAnsi"/>
                <w:bCs/>
                <w:kern w:val="2"/>
                <w:sz w:val="24"/>
                <w:szCs w:val="24"/>
                <w:lang w:eastAsia="hi-IN" w:bidi="hi-IN"/>
              </w:rPr>
              <w:t xml:space="preserve">16. </w:t>
            </w:r>
            <w:r w:rsidRPr="009D4A8D">
              <w:rPr>
                <w:rFonts w:eastAsia="SimSun" w:cstheme="minorHAnsi"/>
                <w:bCs/>
                <w:kern w:val="2"/>
                <w:sz w:val="24"/>
                <w:szCs w:val="24"/>
                <w:lang w:eastAsia="hi-IN" w:bidi="hi-IN"/>
              </w:rPr>
              <w:t>STAGE-BOX  - 10 CH / 10 m,</w:t>
            </w:r>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0349C8">
        <w:trPr>
          <w:trHeight w:val="720"/>
        </w:trPr>
        <w:tc>
          <w:tcPr>
            <w:tcW w:w="7105" w:type="dxa"/>
          </w:tcPr>
          <w:p w:rsidR="009D4A8D" w:rsidRDefault="009D4A8D" w:rsidP="009D4A8D">
            <w:pPr>
              <w:widowControl w:val="0"/>
              <w:suppressAutoHyphens/>
              <w:spacing w:line="360" w:lineRule="auto"/>
              <w:rPr>
                <w:rFonts w:eastAsia="SimSun" w:cstheme="minorHAnsi"/>
                <w:bCs/>
                <w:kern w:val="2"/>
                <w:sz w:val="24"/>
                <w:szCs w:val="24"/>
                <w:lang w:eastAsia="hi-IN" w:bidi="hi-IN"/>
              </w:rPr>
            </w:pPr>
            <w:r>
              <w:rPr>
                <w:rFonts w:eastAsia="SimSun" w:cstheme="minorHAnsi"/>
                <w:bCs/>
                <w:kern w:val="2"/>
                <w:sz w:val="24"/>
                <w:szCs w:val="24"/>
                <w:lang w:eastAsia="hi-IN" w:bidi="hi-IN"/>
              </w:rPr>
              <w:t xml:space="preserve">17. </w:t>
            </w:r>
            <w:r w:rsidRPr="009D4A8D">
              <w:rPr>
                <w:rFonts w:eastAsia="SimSun" w:cstheme="minorHAnsi"/>
                <w:bCs/>
                <w:kern w:val="2"/>
                <w:sz w:val="24"/>
                <w:szCs w:val="24"/>
                <w:lang w:eastAsia="hi-IN" w:bidi="hi-IN"/>
              </w:rPr>
              <w:t xml:space="preserve">Statywy mikrofonowe – 10 </w:t>
            </w:r>
            <w:proofErr w:type="spellStart"/>
            <w:r w:rsidRPr="009D4A8D">
              <w:rPr>
                <w:rFonts w:eastAsia="SimSun" w:cstheme="minorHAnsi"/>
                <w:bCs/>
                <w:kern w:val="2"/>
                <w:sz w:val="24"/>
                <w:szCs w:val="24"/>
                <w:lang w:eastAsia="hi-IN" w:bidi="hi-IN"/>
              </w:rPr>
              <w:t>szt</w:t>
            </w:r>
            <w:proofErr w:type="spellEnd"/>
          </w:p>
        </w:tc>
        <w:tc>
          <w:tcPr>
            <w:tcW w:w="4231" w:type="dxa"/>
          </w:tcPr>
          <w:p w:rsidR="009D4A8D" w:rsidRPr="00442276" w:rsidRDefault="009D4A8D" w:rsidP="009D4A8D">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tc>
      </w:tr>
      <w:tr w:rsidR="009D4A8D" w:rsidTr="009D4A8D">
        <w:trPr>
          <w:trHeight w:val="458"/>
        </w:trPr>
        <w:tc>
          <w:tcPr>
            <w:tcW w:w="11336" w:type="dxa"/>
            <w:gridSpan w:val="2"/>
          </w:tcPr>
          <w:p w:rsidR="009D4A8D" w:rsidRPr="00442276" w:rsidRDefault="009D4A8D" w:rsidP="009D4A8D">
            <w:pPr>
              <w:rPr>
                <w:rFonts w:ascii="Times New Roman" w:hAnsi="Times New Roman" w:cs="Times New Roman"/>
              </w:rPr>
            </w:pPr>
            <w:r>
              <w:rPr>
                <w:rFonts w:eastAsia="SimSun" w:cstheme="minorHAnsi"/>
                <w:bCs/>
                <w:kern w:val="2"/>
                <w:sz w:val="24"/>
                <w:szCs w:val="24"/>
                <w:lang w:eastAsia="hi-IN" w:bidi="hi-IN"/>
              </w:rPr>
              <w:t>18. Laptop</w:t>
            </w:r>
          </w:p>
        </w:tc>
      </w:tr>
      <w:tr w:rsidR="009D4A8D" w:rsidTr="000349C8">
        <w:trPr>
          <w:trHeight w:val="720"/>
        </w:trPr>
        <w:tc>
          <w:tcPr>
            <w:tcW w:w="7105" w:type="dxa"/>
          </w:tcPr>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t>procesor: co najmniej 2 rdzeniowy</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t>pamięć co najmniej RAM 8 GB</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t>dysk twardy o pojemności co najmniej 500 GB</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t>przekątna ekranu: nie mniej niż 15"</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lastRenderedPageBreak/>
              <w:t xml:space="preserve">Rozdzielczość ekranu co najmniej 1920 x 1080 ( </w:t>
            </w:r>
            <w:proofErr w:type="spellStart"/>
            <w:r w:rsidRPr="009D4A8D">
              <w:rPr>
                <w:rFonts w:eastAsia="SimSun" w:cstheme="minorHAnsi"/>
                <w:kern w:val="2"/>
                <w:sz w:val="24"/>
                <w:szCs w:val="24"/>
                <w:lang w:eastAsia="hi-IN" w:bidi="hi-IN"/>
              </w:rPr>
              <w:t>FullHD</w:t>
            </w:r>
            <w:proofErr w:type="spellEnd"/>
            <w:r w:rsidRPr="009D4A8D">
              <w:rPr>
                <w:rFonts w:eastAsia="SimSun" w:cstheme="minorHAnsi"/>
                <w:kern w:val="2"/>
                <w:sz w:val="24"/>
                <w:szCs w:val="24"/>
                <w:lang w:eastAsia="hi-IN" w:bidi="hi-IN"/>
              </w:rPr>
              <w:t xml:space="preserve"> )</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t>Dźwięk – wbudowany mikrofon, wbudowane głośniki stereo</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val="en-US" w:eastAsia="hi-IN" w:bidi="hi-IN"/>
              </w:rPr>
            </w:pPr>
            <w:proofErr w:type="spellStart"/>
            <w:r w:rsidRPr="009D4A8D">
              <w:rPr>
                <w:rFonts w:eastAsia="SimSun" w:cstheme="minorHAnsi"/>
                <w:kern w:val="2"/>
                <w:sz w:val="24"/>
                <w:szCs w:val="24"/>
                <w:lang w:val="en-US" w:eastAsia="hi-IN" w:bidi="hi-IN"/>
              </w:rPr>
              <w:t>Kamera</w:t>
            </w:r>
            <w:proofErr w:type="spellEnd"/>
            <w:r w:rsidRPr="009D4A8D">
              <w:rPr>
                <w:rFonts w:eastAsia="SimSun" w:cstheme="minorHAnsi"/>
                <w:kern w:val="2"/>
                <w:sz w:val="24"/>
                <w:szCs w:val="24"/>
                <w:lang w:val="en-US" w:eastAsia="hi-IN" w:bidi="hi-IN"/>
              </w:rPr>
              <w:t xml:space="preserve"> </w:t>
            </w:r>
            <w:proofErr w:type="spellStart"/>
            <w:r w:rsidRPr="009D4A8D">
              <w:rPr>
                <w:rFonts w:eastAsia="SimSun" w:cstheme="minorHAnsi"/>
                <w:kern w:val="2"/>
                <w:sz w:val="24"/>
                <w:szCs w:val="24"/>
                <w:lang w:val="en-US" w:eastAsia="hi-IN" w:bidi="hi-IN"/>
              </w:rPr>
              <w:t>internetowa</w:t>
            </w:r>
            <w:proofErr w:type="spellEnd"/>
          </w:p>
          <w:p w:rsidR="009D4A8D" w:rsidRPr="009D4A8D" w:rsidRDefault="009D4A8D" w:rsidP="009D4A8D">
            <w:pPr>
              <w:widowControl w:val="0"/>
              <w:numPr>
                <w:ilvl w:val="0"/>
                <w:numId w:val="9"/>
              </w:numPr>
              <w:suppressAutoHyphens/>
              <w:spacing w:line="360" w:lineRule="auto"/>
              <w:ind w:left="0" w:firstLine="0"/>
              <w:rPr>
                <w:rFonts w:eastAsia="SimSun" w:cstheme="minorHAnsi"/>
                <w:kern w:val="2"/>
                <w:sz w:val="24"/>
                <w:szCs w:val="24"/>
                <w:lang w:val="en-US" w:eastAsia="hi-IN" w:bidi="hi-IN"/>
              </w:rPr>
            </w:pPr>
            <w:proofErr w:type="spellStart"/>
            <w:r w:rsidRPr="009D4A8D">
              <w:rPr>
                <w:rFonts w:eastAsia="SimSun" w:cstheme="minorHAnsi"/>
                <w:kern w:val="2"/>
                <w:sz w:val="24"/>
                <w:szCs w:val="24"/>
                <w:lang w:val="en-US" w:eastAsia="hi-IN" w:bidi="hi-IN"/>
              </w:rPr>
              <w:t>Łączność</w:t>
            </w:r>
            <w:proofErr w:type="spellEnd"/>
            <w:r w:rsidRPr="009D4A8D">
              <w:rPr>
                <w:rFonts w:eastAsia="SimSun" w:cstheme="minorHAnsi"/>
                <w:kern w:val="2"/>
                <w:sz w:val="24"/>
                <w:szCs w:val="24"/>
                <w:lang w:val="en-US" w:eastAsia="hi-IN" w:bidi="hi-IN"/>
              </w:rPr>
              <w:t xml:space="preserve"> – Intel Wireless Display ( </w:t>
            </w:r>
            <w:proofErr w:type="spellStart"/>
            <w:r w:rsidRPr="009D4A8D">
              <w:rPr>
                <w:rFonts w:eastAsia="SimSun" w:cstheme="minorHAnsi"/>
                <w:kern w:val="2"/>
                <w:sz w:val="24"/>
                <w:szCs w:val="24"/>
                <w:lang w:val="en-US" w:eastAsia="hi-IN" w:bidi="hi-IN"/>
              </w:rPr>
              <w:t>WiDi</w:t>
            </w:r>
            <w:proofErr w:type="spellEnd"/>
            <w:r w:rsidRPr="009D4A8D">
              <w:rPr>
                <w:rFonts w:eastAsia="SimSun" w:cstheme="minorHAnsi"/>
                <w:kern w:val="2"/>
                <w:sz w:val="24"/>
                <w:szCs w:val="24"/>
                <w:lang w:val="en-US" w:eastAsia="hi-IN" w:bidi="hi-IN"/>
              </w:rPr>
              <w:t xml:space="preserve"> ), LAN 10/100/1000 Mbps, </w:t>
            </w:r>
            <w:proofErr w:type="spellStart"/>
            <w:r w:rsidRPr="009D4A8D">
              <w:rPr>
                <w:rFonts w:eastAsia="SimSun" w:cstheme="minorHAnsi"/>
                <w:kern w:val="2"/>
                <w:sz w:val="24"/>
                <w:szCs w:val="24"/>
                <w:lang w:val="en-US" w:eastAsia="hi-IN" w:bidi="hi-IN"/>
              </w:rPr>
              <w:t>Moduł</w:t>
            </w:r>
            <w:proofErr w:type="spellEnd"/>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val="en-US" w:eastAsia="hi-IN" w:bidi="hi-IN"/>
              </w:rPr>
            </w:pPr>
            <w:r w:rsidRPr="009D4A8D">
              <w:rPr>
                <w:rFonts w:eastAsia="SimSun" w:cstheme="minorHAnsi"/>
                <w:kern w:val="2"/>
                <w:sz w:val="24"/>
                <w:szCs w:val="24"/>
                <w:lang w:val="en-US" w:eastAsia="hi-IN" w:bidi="hi-IN"/>
              </w:rPr>
              <w:t>Bluetooth, Wi-Fi 802.11 b/g/n/ac</w:t>
            </w:r>
          </w:p>
          <w:p w:rsidR="009D4A8D" w:rsidRPr="009D4A8D" w:rsidRDefault="009D4A8D" w:rsidP="009D4A8D">
            <w:pPr>
              <w:widowControl w:val="0"/>
              <w:numPr>
                <w:ilvl w:val="0"/>
                <w:numId w:val="9"/>
              </w:numPr>
              <w:suppressAutoHyphens/>
              <w:spacing w:line="360" w:lineRule="auto"/>
              <w:ind w:left="34" w:hanging="34"/>
              <w:jc w:val="both"/>
              <w:rPr>
                <w:rFonts w:eastAsia="SimSun" w:cstheme="minorHAnsi"/>
                <w:kern w:val="2"/>
                <w:sz w:val="24"/>
                <w:szCs w:val="24"/>
                <w:lang w:eastAsia="hi-IN" w:bidi="hi-IN"/>
              </w:rPr>
            </w:pPr>
            <w:r w:rsidRPr="009D4A8D">
              <w:rPr>
                <w:rFonts w:eastAsia="SimSun" w:cstheme="minorHAnsi"/>
                <w:kern w:val="2"/>
                <w:sz w:val="24"/>
                <w:szCs w:val="24"/>
                <w:lang w:eastAsia="hi-IN" w:bidi="hi-IN"/>
              </w:rPr>
              <w:t>Rodzaje  wejść / wyjść: co najmniej: słuchawkowe</w:t>
            </w:r>
            <w:r>
              <w:rPr>
                <w:rFonts w:eastAsia="SimSun" w:cstheme="minorHAnsi"/>
                <w:kern w:val="2"/>
                <w:sz w:val="24"/>
                <w:szCs w:val="24"/>
                <w:lang w:eastAsia="hi-IN" w:bidi="hi-IN"/>
              </w:rPr>
              <w:t>, mikrofonowe, Rj-45 ( LAN ),</w:t>
            </w:r>
            <w:r w:rsidRPr="009D4A8D">
              <w:rPr>
                <w:rFonts w:eastAsia="SimSun" w:cstheme="minorHAnsi"/>
                <w:kern w:val="2"/>
                <w:sz w:val="24"/>
                <w:szCs w:val="24"/>
                <w:lang w:eastAsia="hi-IN" w:bidi="hi-IN"/>
              </w:rPr>
              <w:t xml:space="preserve"> czytnik kart pamięci, USB 3.1 Gen. 1 ( USB 3.0 ), USB 2.0, HDMI, DC-in  (wejście, zasilania )</w:t>
            </w:r>
          </w:p>
          <w:p w:rsidR="009D4A8D" w:rsidRPr="009D4A8D" w:rsidRDefault="009D4A8D" w:rsidP="009D4A8D">
            <w:pPr>
              <w:widowControl w:val="0"/>
              <w:numPr>
                <w:ilvl w:val="0"/>
                <w:numId w:val="9"/>
              </w:numPr>
              <w:suppressAutoHyphens/>
              <w:spacing w:line="360" w:lineRule="auto"/>
              <w:ind w:left="709" w:hanging="709"/>
              <w:rPr>
                <w:rFonts w:eastAsia="SimSun" w:cstheme="minorHAnsi"/>
                <w:kern w:val="2"/>
                <w:sz w:val="24"/>
                <w:szCs w:val="24"/>
                <w:lang w:eastAsia="hi-IN" w:bidi="hi-IN"/>
              </w:rPr>
            </w:pPr>
            <w:r w:rsidRPr="009D4A8D">
              <w:rPr>
                <w:rFonts w:eastAsia="SimSun" w:cstheme="minorHAnsi"/>
                <w:kern w:val="2"/>
                <w:sz w:val="24"/>
                <w:szCs w:val="24"/>
                <w:lang w:eastAsia="hi-IN" w:bidi="hi-IN"/>
              </w:rPr>
              <w:t>Zainstalowany system operacyjny</w:t>
            </w:r>
          </w:p>
          <w:p w:rsidR="009D4A8D" w:rsidRDefault="009D4A8D" w:rsidP="009D4A8D">
            <w:pPr>
              <w:widowControl w:val="0"/>
              <w:suppressAutoHyphens/>
              <w:spacing w:line="360" w:lineRule="auto"/>
              <w:rPr>
                <w:rFonts w:eastAsia="SimSun" w:cstheme="minorHAnsi"/>
                <w:bCs/>
                <w:kern w:val="2"/>
                <w:sz w:val="24"/>
                <w:szCs w:val="24"/>
                <w:lang w:eastAsia="hi-IN" w:bidi="hi-IN"/>
              </w:rPr>
            </w:pPr>
            <w:r w:rsidRPr="009D4A8D">
              <w:rPr>
                <w:rFonts w:eastAsia="SimSun" w:cstheme="minorHAnsi"/>
                <w:kern w:val="2"/>
                <w:sz w:val="24"/>
                <w:szCs w:val="24"/>
                <w:lang w:eastAsia="hi-IN" w:bidi="hi-IN"/>
              </w:rPr>
              <w:t>Napęd zewnętrzny DVD/CD 1TB</w:t>
            </w:r>
          </w:p>
        </w:tc>
        <w:tc>
          <w:tcPr>
            <w:tcW w:w="4231" w:type="dxa"/>
          </w:tcPr>
          <w:p w:rsidR="009D4A8D" w:rsidRDefault="009D4A8D" w:rsidP="009D4A8D">
            <w:pPr>
              <w:rPr>
                <w:rFonts w:ascii="Times New Roman" w:hAnsi="Times New Roman" w:cs="Times New Roman"/>
              </w:rPr>
            </w:pPr>
            <w:r w:rsidRPr="00442276">
              <w:rPr>
                <w:rFonts w:ascii="Times New Roman" w:hAnsi="Times New Roman" w:cs="Times New Roman"/>
              </w:rPr>
              <w:lastRenderedPageBreak/>
              <w:t>Producent model oferowanego urządzenia ……………………</w:t>
            </w:r>
            <w:r>
              <w:rPr>
                <w:rFonts w:ascii="Times New Roman" w:hAnsi="Times New Roman" w:cs="Times New Roman"/>
              </w:rPr>
              <w:t>………………………….</w:t>
            </w:r>
          </w:p>
          <w:p w:rsidR="008E0C5A" w:rsidRPr="00442276" w:rsidRDefault="008E0C5A" w:rsidP="009D4A8D">
            <w:pPr>
              <w:rPr>
                <w:rFonts w:ascii="Times New Roman" w:hAnsi="Times New Roman" w:cs="Times New Roman"/>
              </w:rPr>
            </w:pPr>
            <w:r w:rsidRPr="000349C8">
              <w:rPr>
                <w:rFonts w:ascii="Times New Roman" w:hAnsi="Times New Roman" w:cs="Times New Roman"/>
              </w:rPr>
              <w:t>Dane techniczne ofertowanego sprzętu:</w:t>
            </w:r>
          </w:p>
        </w:tc>
      </w:tr>
      <w:tr w:rsidR="008E0C5A" w:rsidTr="00CD715A">
        <w:trPr>
          <w:trHeight w:val="477"/>
        </w:trPr>
        <w:tc>
          <w:tcPr>
            <w:tcW w:w="11336" w:type="dxa"/>
            <w:gridSpan w:val="2"/>
          </w:tcPr>
          <w:p w:rsidR="008E0C5A" w:rsidRPr="008E0C5A" w:rsidRDefault="008E0C5A" w:rsidP="008E0C5A">
            <w:pPr>
              <w:widowControl w:val="0"/>
              <w:suppressAutoHyphens/>
              <w:spacing w:line="360" w:lineRule="auto"/>
              <w:rPr>
                <w:rFonts w:eastAsia="SimSun" w:cstheme="minorHAnsi"/>
                <w:b/>
                <w:kern w:val="2"/>
                <w:sz w:val="24"/>
                <w:szCs w:val="24"/>
                <w:lang w:eastAsia="hi-IN" w:bidi="hi-IN"/>
              </w:rPr>
            </w:pPr>
            <w:r>
              <w:rPr>
                <w:rFonts w:eastAsia="SimSun" w:cstheme="minorHAnsi"/>
                <w:kern w:val="2"/>
                <w:sz w:val="24"/>
                <w:szCs w:val="24"/>
                <w:lang w:eastAsia="hi-IN" w:bidi="hi-IN"/>
              </w:rPr>
              <w:t xml:space="preserve">19. </w:t>
            </w:r>
            <w:r w:rsidRPr="008E0C5A">
              <w:rPr>
                <w:rFonts w:eastAsia="SimSun" w:cstheme="minorHAnsi"/>
                <w:kern w:val="2"/>
                <w:sz w:val="24"/>
                <w:szCs w:val="24"/>
                <w:lang w:eastAsia="hi-IN" w:bidi="hi-IN"/>
              </w:rPr>
              <w:t xml:space="preserve">Program </w:t>
            </w:r>
            <w:r w:rsidRPr="008E0C5A">
              <w:rPr>
                <w:rFonts w:eastAsia="SimSun" w:cstheme="minorHAnsi"/>
                <w:b/>
                <w:kern w:val="2"/>
                <w:sz w:val="24"/>
                <w:szCs w:val="24"/>
                <w:lang w:eastAsia="hi-IN" w:bidi="hi-IN"/>
              </w:rPr>
              <w:t>SMAART</w:t>
            </w:r>
          </w:p>
          <w:p w:rsidR="008E0C5A" w:rsidRPr="00442276" w:rsidRDefault="008E0C5A" w:rsidP="009D4A8D">
            <w:pPr>
              <w:rPr>
                <w:rFonts w:ascii="Times New Roman" w:hAnsi="Times New Roman" w:cs="Times New Roman"/>
              </w:rPr>
            </w:pPr>
          </w:p>
        </w:tc>
      </w:tr>
    </w:tbl>
    <w:p w:rsidR="00F73C90" w:rsidRDefault="00F73C90"/>
    <w:p w:rsidR="00B8724B" w:rsidRDefault="00B8724B">
      <w:pPr>
        <w:rPr>
          <w:rFonts w:ascii="Times New Roman" w:hAnsi="Times New Roman" w:cs="Times New Roman"/>
          <w:b/>
        </w:rPr>
      </w:pPr>
    </w:p>
    <w:p w:rsidR="00D86034" w:rsidRDefault="00D86034">
      <w:pPr>
        <w:rPr>
          <w:rFonts w:ascii="Times New Roman" w:hAnsi="Times New Roman" w:cs="Times New Roman"/>
          <w:b/>
        </w:rPr>
      </w:pPr>
    </w:p>
    <w:p w:rsidR="00D86034" w:rsidRDefault="00D86034">
      <w:pPr>
        <w:rPr>
          <w:rFonts w:ascii="Times New Roman" w:hAnsi="Times New Roman" w:cs="Times New Roman"/>
          <w:b/>
        </w:rPr>
      </w:pPr>
    </w:p>
    <w:p w:rsidR="00D86034" w:rsidRDefault="00D86034" w:rsidP="00D86034">
      <w:pPr>
        <w:spacing w:after="0"/>
        <w:ind w:left="4956" w:firstLine="708"/>
        <w:rPr>
          <w:rFonts w:ascii="Times New Roman" w:hAnsi="Times New Roman" w:cs="Times New Roman"/>
        </w:rPr>
      </w:pPr>
      <w:r>
        <w:rPr>
          <w:rFonts w:ascii="Times New Roman" w:hAnsi="Times New Roman" w:cs="Times New Roman"/>
        </w:rPr>
        <w:t>……………………………………..</w:t>
      </w:r>
    </w:p>
    <w:p w:rsidR="00D86034" w:rsidRPr="00D86034" w:rsidRDefault="00D86034" w:rsidP="00D86034">
      <w:pPr>
        <w:spacing w:after="0"/>
        <w:ind w:left="6372" w:firstLine="708"/>
        <w:rPr>
          <w:rFonts w:ascii="Times New Roman" w:hAnsi="Times New Roman" w:cs="Times New Roman"/>
        </w:rPr>
      </w:pPr>
      <w:r>
        <w:rPr>
          <w:rFonts w:ascii="Times New Roman" w:hAnsi="Times New Roman" w:cs="Times New Roman"/>
        </w:rPr>
        <w:t>(podpis)</w:t>
      </w:r>
    </w:p>
    <w:sectPr w:rsidR="00D86034" w:rsidRPr="00D860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B9C" w:rsidRDefault="00460B9C" w:rsidP="00442276">
      <w:pPr>
        <w:spacing w:after="0" w:line="240" w:lineRule="auto"/>
      </w:pPr>
      <w:r>
        <w:separator/>
      </w:r>
    </w:p>
  </w:endnote>
  <w:endnote w:type="continuationSeparator" w:id="0">
    <w:p w:rsidR="00460B9C" w:rsidRDefault="00460B9C" w:rsidP="0044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B9C" w:rsidRDefault="00460B9C" w:rsidP="00442276">
      <w:pPr>
        <w:spacing w:after="0" w:line="240" w:lineRule="auto"/>
      </w:pPr>
      <w:r>
        <w:separator/>
      </w:r>
    </w:p>
  </w:footnote>
  <w:footnote w:type="continuationSeparator" w:id="0">
    <w:p w:rsidR="00460B9C" w:rsidRDefault="00460B9C" w:rsidP="004422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276" w:rsidRDefault="00442276">
    <w:pPr>
      <w:pStyle w:val="Nagwek"/>
    </w:pPr>
    <w:r>
      <w:rPr>
        <w:noProof/>
        <w:lang w:eastAsia="pl-PL"/>
      </w:rPr>
      <w:drawing>
        <wp:inline distT="0" distB="0" distL="0" distR="0" wp14:anchorId="4D2B7F0B" wp14:editId="18B5B006">
          <wp:extent cx="5760720" cy="97133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133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5875"/>
    <w:multiLevelType w:val="multilevel"/>
    <w:tmpl w:val="2C2E4610"/>
    <w:lvl w:ilvl="0">
      <w:start w:val="1"/>
      <w:numFmt w:val="bullet"/>
      <w:suff w:val="space"/>
      <w:lvlText w:val="•"/>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CE269A5"/>
    <w:multiLevelType w:val="hybridMultilevel"/>
    <w:tmpl w:val="82206B82"/>
    <w:lvl w:ilvl="0" w:tplc="CC36BC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B681D29"/>
    <w:multiLevelType w:val="multilevel"/>
    <w:tmpl w:val="B9AC70B8"/>
    <w:lvl w:ilvl="0">
      <w:start w:val="1"/>
      <w:numFmt w:val="bullet"/>
      <w:suff w:val="space"/>
      <w:lvlText w:val="•"/>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B860A66"/>
    <w:multiLevelType w:val="multilevel"/>
    <w:tmpl w:val="5F2EE486"/>
    <w:lvl w:ilvl="0">
      <w:start w:val="1"/>
      <w:numFmt w:val="bullet"/>
      <w:suff w:val="space"/>
      <w:lvlText w:val="•"/>
      <w:lvlJc w:val="left"/>
      <w:pPr>
        <w:ind w:left="0" w:firstLine="0"/>
      </w:pPr>
      <w:rPr>
        <w:rFonts w:hint="default"/>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4"/>
      <w:lvlJc w:val="left"/>
      <w:pPr>
        <w:ind w:left="0" w:firstLine="0"/>
      </w:pPr>
      <w:rPr>
        <w:rFonts w:hint="default"/>
      </w:rPr>
    </w:lvl>
    <w:lvl w:ilvl="4">
      <w:numFmt w:val="decimal"/>
      <w:lvlText w:val="%5"/>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517838EF"/>
    <w:multiLevelType w:val="multilevel"/>
    <w:tmpl w:val="1AF6B5AE"/>
    <w:lvl w:ilvl="0">
      <w:start w:val="1"/>
      <w:numFmt w:val="bullet"/>
      <w:suff w:val="space"/>
      <w:lvlText w:val="•"/>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60EB56B4"/>
    <w:multiLevelType w:val="multilevel"/>
    <w:tmpl w:val="719C072A"/>
    <w:lvl w:ilvl="0">
      <w:start w:val="1"/>
      <w:numFmt w:val="bullet"/>
      <w:suff w:val="space"/>
      <w:lvlText w:val="•"/>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641E22BD"/>
    <w:multiLevelType w:val="multilevel"/>
    <w:tmpl w:val="8198340E"/>
    <w:lvl w:ilvl="0">
      <w:start w:val="1"/>
      <w:numFmt w:val="bullet"/>
      <w:suff w:val="space"/>
      <w:lvlText w:val="•"/>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6EE05E89"/>
    <w:multiLevelType w:val="hybridMultilevel"/>
    <w:tmpl w:val="4B743038"/>
    <w:lvl w:ilvl="0" w:tplc="CB864C30">
      <w:start w:val="1"/>
      <w:numFmt w:val="bullet"/>
      <w:suff w:val="spac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3A5E54"/>
    <w:multiLevelType w:val="hybridMultilevel"/>
    <w:tmpl w:val="9320DB84"/>
    <w:lvl w:ilvl="0" w:tplc="04150001">
      <w:start w:val="1"/>
      <w:numFmt w:val="bullet"/>
      <w:lvlText w:val=""/>
      <w:lvlJc w:val="left"/>
      <w:pPr>
        <w:ind w:left="731" w:hanging="360"/>
      </w:pPr>
      <w:rPr>
        <w:rFonts w:ascii="Symbol" w:hAnsi="Symbol" w:hint="default"/>
      </w:rPr>
    </w:lvl>
    <w:lvl w:ilvl="1" w:tplc="C5723146">
      <w:start w:val="1"/>
      <w:numFmt w:val="bullet"/>
      <w:suff w:val="space"/>
      <w:lvlText w:val=""/>
      <w:lvlJc w:val="left"/>
      <w:pPr>
        <w:ind w:left="1451" w:hanging="360"/>
      </w:pPr>
      <w:rPr>
        <w:rFonts w:ascii="Symbol" w:hAnsi="Symbol" w:hint="default"/>
      </w:rPr>
    </w:lvl>
    <w:lvl w:ilvl="2" w:tplc="04150005" w:tentative="1">
      <w:start w:val="1"/>
      <w:numFmt w:val="bullet"/>
      <w:lvlText w:val=""/>
      <w:lvlJc w:val="left"/>
      <w:pPr>
        <w:ind w:left="2171" w:hanging="360"/>
      </w:pPr>
      <w:rPr>
        <w:rFonts w:ascii="Wingdings" w:hAnsi="Wingdings" w:hint="default"/>
      </w:rPr>
    </w:lvl>
    <w:lvl w:ilvl="3" w:tplc="04150001" w:tentative="1">
      <w:start w:val="1"/>
      <w:numFmt w:val="bullet"/>
      <w:lvlText w:val=""/>
      <w:lvlJc w:val="left"/>
      <w:pPr>
        <w:ind w:left="2891" w:hanging="360"/>
      </w:pPr>
      <w:rPr>
        <w:rFonts w:ascii="Symbol" w:hAnsi="Symbol" w:hint="default"/>
      </w:rPr>
    </w:lvl>
    <w:lvl w:ilvl="4" w:tplc="04150003" w:tentative="1">
      <w:start w:val="1"/>
      <w:numFmt w:val="bullet"/>
      <w:lvlText w:val="o"/>
      <w:lvlJc w:val="left"/>
      <w:pPr>
        <w:ind w:left="3611" w:hanging="360"/>
      </w:pPr>
      <w:rPr>
        <w:rFonts w:ascii="Courier New" w:hAnsi="Courier New" w:cs="Courier New" w:hint="default"/>
      </w:rPr>
    </w:lvl>
    <w:lvl w:ilvl="5" w:tplc="04150005" w:tentative="1">
      <w:start w:val="1"/>
      <w:numFmt w:val="bullet"/>
      <w:lvlText w:val=""/>
      <w:lvlJc w:val="left"/>
      <w:pPr>
        <w:ind w:left="4331" w:hanging="360"/>
      </w:pPr>
      <w:rPr>
        <w:rFonts w:ascii="Wingdings" w:hAnsi="Wingdings" w:hint="default"/>
      </w:rPr>
    </w:lvl>
    <w:lvl w:ilvl="6" w:tplc="04150001" w:tentative="1">
      <w:start w:val="1"/>
      <w:numFmt w:val="bullet"/>
      <w:lvlText w:val=""/>
      <w:lvlJc w:val="left"/>
      <w:pPr>
        <w:ind w:left="5051" w:hanging="360"/>
      </w:pPr>
      <w:rPr>
        <w:rFonts w:ascii="Symbol" w:hAnsi="Symbol" w:hint="default"/>
      </w:rPr>
    </w:lvl>
    <w:lvl w:ilvl="7" w:tplc="04150003" w:tentative="1">
      <w:start w:val="1"/>
      <w:numFmt w:val="bullet"/>
      <w:lvlText w:val="o"/>
      <w:lvlJc w:val="left"/>
      <w:pPr>
        <w:ind w:left="5771" w:hanging="360"/>
      </w:pPr>
      <w:rPr>
        <w:rFonts w:ascii="Courier New" w:hAnsi="Courier New" w:cs="Courier New" w:hint="default"/>
      </w:rPr>
    </w:lvl>
    <w:lvl w:ilvl="8" w:tplc="04150005" w:tentative="1">
      <w:start w:val="1"/>
      <w:numFmt w:val="bullet"/>
      <w:lvlText w:val=""/>
      <w:lvlJc w:val="left"/>
      <w:pPr>
        <w:ind w:left="6491"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 w:numId="6">
    <w:abstractNumId w:val="6"/>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42D"/>
    <w:rsid w:val="000349C8"/>
    <w:rsid w:val="00083CA4"/>
    <w:rsid w:val="001C64AE"/>
    <w:rsid w:val="00337BED"/>
    <w:rsid w:val="003C0B6A"/>
    <w:rsid w:val="00442276"/>
    <w:rsid w:val="00460B9C"/>
    <w:rsid w:val="005F769B"/>
    <w:rsid w:val="0062542D"/>
    <w:rsid w:val="00826A7F"/>
    <w:rsid w:val="008E0C5A"/>
    <w:rsid w:val="00940EF7"/>
    <w:rsid w:val="009934CB"/>
    <w:rsid w:val="009D4A8D"/>
    <w:rsid w:val="00AC43CA"/>
    <w:rsid w:val="00B64C0C"/>
    <w:rsid w:val="00B8724B"/>
    <w:rsid w:val="00B90528"/>
    <w:rsid w:val="00CC5664"/>
    <w:rsid w:val="00D86034"/>
    <w:rsid w:val="00DE3377"/>
    <w:rsid w:val="00DF727B"/>
    <w:rsid w:val="00E92656"/>
    <w:rsid w:val="00ED2F53"/>
    <w:rsid w:val="00F37CA5"/>
    <w:rsid w:val="00F73C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FDB52-8A81-490E-A3F8-40278E320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2F5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276"/>
  </w:style>
  <w:style w:type="paragraph" w:styleId="Stopka">
    <w:name w:val="footer"/>
    <w:basedOn w:val="Normalny"/>
    <w:link w:val="StopkaZnak"/>
    <w:uiPriority w:val="99"/>
    <w:unhideWhenUsed/>
    <w:rsid w:val="00442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276"/>
  </w:style>
  <w:style w:type="paragraph" w:styleId="Akapitzlist">
    <w:name w:val="List Paragraph"/>
    <w:basedOn w:val="Normalny"/>
    <w:uiPriority w:val="34"/>
    <w:qFormat/>
    <w:rsid w:val="00442276"/>
    <w:pPr>
      <w:ind w:left="720"/>
      <w:contextualSpacing/>
    </w:pPr>
  </w:style>
  <w:style w:type="table" w:styleId="Tabela-Siatka">
    <w:name w:val="Table Grid"/>
    <w:basedOn w:val="Standardowy"/>
    <w:uiPriority w:val="39"/>
    <w:rsid w:val="00442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10</Pages>
  <Words>1892</Words>
  <Characters>11357</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Zamówienia publiczne</cp:lastModifiedBy>
  <cp:revision>10</cp:revision>
  <dcterms:created xsi:type="dcterms:W3CDTF">2017-07-04T11:50:00Z</dcterms:created>
  <dcterms:modified xsi:type="dcterms:W3CDTF">2018-04-27T11:55:00Z</dcterms:modified>
</cp:coreProperties>
</file>