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0" w:rsidRDefault="00980AC0" w:rsidP="00980AC0">
      <w:pPr>
        <w:jc w:val="right"/>
        <w:rPr>
          <w:rFonts w:ascii="Arial" w:hAnsi="Arial" w:cs="Arial"/>
        </w:rPr>
      </w:pPr>
    </w:p>
    <w:p w:rsidR="00980AC0" w:rsidRDefault="00ED0E2F" w:rsidP="00ED0E2F">
      <w:pPr>
        <w:spacing w:after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UCHWAŁA NR XXXVII/74/17</w:t>
      </w:r>
    </w:p>
    <w:bookmarkEnd w:id="0"/>
    <w:p w:rsidR="00980AC0" w:rsidRDefault="00980AC0" w:rsidP="00ED0E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POWIATU ZDUŃSKOWOLSKIEGO</w:t>
      </w:r>
    </w:p>
    <w:p w:rsidR="00980AC0" w:rsidRDefault="00ED0E2F" w:rsidP="00ED0E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30 listopada 2017 r. </w:t>
      </w:r>
    </w:p>
    <w:p w:rsidR="00980AC0" w:rsidRDefault="00980AC0" w:rsidP="00980AC0">
      <w:pPr>
        <w:spacing w:line="240" w:lineRule="auto"/>
        <w:jc w:val="center"/>
        <w:rPr>
          <w:rFonts w:ascii="Arial" w:hAnsi="Arial" w:cs="Arial"/>
        </w:rPr>
      </w:pPr>
    </w:p>
    <w:p w:rsidR="00980AC0" w:rsidRDefault="00980AC0" w:rsidP="00980A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stwierdzenia przekształcenia dotychczasowej Szkoły Policealnej nr 2 w Zduńskiej Woli w Szkołę Policealną nr 2 w Zduńskiej Woli, o której mowa w art. 18 ust. 1 pkt 2 lit. f </w:t>
      </w:r>
    </w:p>
    <w:p w:rsidR="00980AC0" w:rsidRDefault="00980AC0" w:rsidP="00980A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ustawy – Prawo oświatowe </w:t>
      </w:r>
    </w:p>
    <w:p w:rsidR="00980AC0" w:rsidRDefault="00980AC0" w:rsidP="00980AC0">
      <w:pPr>
        <w:spacing w:after="0" w:line="240" w:lineRule="auto"/>
        <w:jc w:val="center"/>
        <w:rPr>
          <w:rFonts w:ascii="Arial" w:hAnsi="Arial" w:cs="Arial"/>
        </w:rPr>
      </w:pPr>
    </w:p>
    <w:p w:rsidR="00980AC0" w:rsidRDefault="00980AC0" w:rsidP="00980A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12 pkt 11 ustawy z dnia 5 czerwca 1998 r. o samorządzie powiatowym (tekst jednolity Dz. U. z 2017 r. poz. 1868) oraz na podstawie art. 174 ust. 2-4 ustawy z dnia 14 grudnia 2016 r. – Przepisy wprowadzające ustawę – Prawo oświatowe </w:t>
      </w:r>
      <w:r w:rsidR="00ED0E2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(Dz. U. z 2017 r. poz. 60), w związku z art. 88 ust</w:t>
      </w:r>
      <w:r w:rsidR="00475C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i 2 ustawy z dnia 14 grudnia 2016 r. – Prawo oświatowe (Dz. U. z 2017 r. poz. 59 i 949) Rada Powiatu Zduńskowolskiego uchwala, co następuje:</w:t>
      </w:r>
    </w:p>
    <w:p w:rsidR="00980AC0" w:rsidRDefault="00980AC0" w:rsidP="00980AC0"/>
    <w:p w:rsidR="00980AC0" w:rsidRDefault="00980AC0" w:rsidP="00980A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1. Stwierdza się, że z dniem 1 września 2017 r. dotychczasowa Szkoła  Policealna nr 2 w Zduńskiej Woli, wchodząca w skład Zespołu Szkół Elektronicznych im. Stanisława Staszica w Zduńskiej Woli, ul. Łaska 61, stała się Szkołą Policealną nr 2 w Zduńskiej Woli, o której mowa w art. 18 ust. 1 pkt 2 lit. f ustawy – Prawo oświatowe, wchodzącą w</w:t>
      </w:r>
      <w:r w:rsidR="00203412">
        <w:rPr>
          <w:rFonts w:ascii="Arial" w:hAnsi="Arial" w:cs="Arial"/>
        </w:rPr>
        <w:t xml:space="preserve"> skład Zespołu Szkół Elektronicznych </w:t>
      </w:r>
      <w:r>
        <w:rPr>
          <w:rFonts w:ascii="Arial" w:hAnsi="Arial" w:cs="Arial"/>
        </w:rPr>
        <w:t xml:space="preserve">w Zduńskiej Woli, ul. </w:t>
      </w:r>
      <w:r w:rsidR="00203412">
        <w:rPr>
          <w:rFonts w:ascii="Arial" w:hAnsi="Arial" w:cs="Arial"/>
        </w:rPr>
        <w:t>Łaska 61</w:t>
      </w:r>
      <w:r>
        <w:rPr>
          <w:rFonts w:ascii="Arial" w:hAnsi="Arial" w:cs="Arial"/>
        </w:rPr>
        <w:t>.</w:t>
      </w:r>
    </w:p>
    <w:p w:rsidR="00980AC0" w:rsidRDefault="00980AC0" w:rsidP="00980A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Niniejsza uchwała stanowi akt zało</w:t>
      </w:r>
      <w:r w:rsidR="00203412">
        <w:rPr>
          <w:rFonts w:ascii="Arial" w:hAnsi="Arial" w:cs="Arial"/>
        </w:rPr>
        <w:t>życielski Szkoły Policealnej nr</w:t>
      </w:r>
      <w:r w:rsidR="00475C76">
        <w:rPr>
          <w:rFonts w:ascii="Arial" w:hAnsi="Arial" w:cs="Arial"/>
        </w:rPr>
        <w:t xml:space="preserve"> </w:t>
      </w:r>
      <w:r w:rsidR="002034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 Zduńskiej Woli.</w:t>
      </w:r>
    </w:p>
    <w:p w:rsidR="00980AC0" w:rsidRDefault="00980AC0" w:rsidP="00980AC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3. Wykonanie uchwały powierza się Zarządowi Powiatu Zduńskowolskiego.</w:t>
      </w:r>
    </w:p>
    <w:p w:rsidR="00980AC0" w:rsidRDefault="00980AC0" w:rsidP="00980AC0">
      <w:pPr>
        <w:spacing w:after="0" w:line="240" w:lineRule="auto"/>
        <w:jc w:val="both"/>
        <w:rPr>
          <w:rFonts w:ascii="Arial" w:hAnsi="Arial" w:cs="Arial"/>
        </w:rPr>
      </w:pPr>
    </w:p>
    <w:p w:rsidR="00980AC0" w:rsidRDefault="00980AC0" w:rsidP="00980A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/>
        </w:rPr>
        <w:t xml:space="preserve">Uchwała wchodzi w życie z dniem podjęcia i podlega podaniu do publicznej wiadomości poprzez rozplakatowanie na tablicach ogłoszeń </w:t>
      </w:r>
      <w:r>
        <w:rPr>
          <w:rFonts w:ascii="Arial" w:hAnsi="Arial" w:cs="Arial"/>
          <w:bCs/>
        </w:rPr>
        <w:t>Starostwa Powiatowego w Zduńskiej Woli</w:t>
      </w:r>
      <w:r>
        <w:rPr>
          <w:rFonts w:ascii="Arial" w:hAnsi="Arial"/>
        </w:rPr>
        <w:t xml:space="preserve">, a także poprzez zamieszczenie jej treści na stronie internetowej </w:t>
      </w:r>
      <w:r>
        <w:rPr>
          <w:rFonts w:ascii="Arial" w:hAnsi="Arial" w:cs="Arial"/>
          <w:bCs/>
        </w:rPr>
        <w:t>www.bip.powiatzdunskowolski.pl.</w:t>
      </w:r>
    </w:p>
    <w:p w:rsidR="00980AC0" w:rsidRDefault="00980AC0" w:rsidP="00980AC0"/>
    <w:p w:rsidR="00980AC0" w:rsidRDefault="00ED0E2F" w:rsidP="00980AC0">
      <w:pPr>
        <w:spacing w:after="0" w:line="25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80AC0">
        <w:rPr>
          <w:rFonts w:ascii="Arial" w:hAnsi="Arial" w:cs="Arial"/>
        </w:rPr>
        <w:t>Przewodniczący Rad</w:t>
      </w:r>
      <w:r>
        <w:rPr>
          <w:rFonts w:ascii="Arial" w:hAnsi="Arial" w:cs="Arial"/>
        </w:rPr>
        <w:t>y</w:t>
      </w:r>
      <w:r w:rsidR="00980AC0">
        <w:rPr>
          <w:rFonts w:ascii="Arial" w:hAnsi="Arial" w:cs="Arial"/>
        </w:rPr>
        <w:t xml:space="preserve"> Powiatu </w:t>
      </w:r>
    </w:p>
    <w:p w:rsidR="00980AC0" w:rsidRDefault="00ED0E2F" w:rsidP="00980AC0">
      <w:pPr>
        <w:spacing w:after="0" w:line="25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80AC0">
        <w:rPr>
          <w:rFonts w:ascii="Arial" w:hAnsi="Arial" w:cs="Arial"/>
        </w:rPr>
        <w:t>Zduńskowolskiego</w:t>
      </w:r>
    </w:p>
    <w:p w:rsidR="00980AC0" w:rsidRDefault="00980AC0" w:rsidP="00980AC0">
      <w:pPr>
        <w:rPr>
          <w:rFonts w:ascii="Arial" w:hAnsi="Arial" w:cs="Arial"/>
        </w:rPr>
      </w:pPr>
    </w:p>
    <w:p w:rsidR="00980AC0" w:rsidRDefault="00ED0E2F" w:rsidP="00980AC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80AC0">
        <w:rPr>
          <w:rFonts w:ascii="Arial" w:hAnsi="Arial" w:cs="Arial"/>
        </w:rPr>
        <w:t>Janusz Kochelski</w:t>
      </w:r>
    </w:p>
    <w:p w:rsidR="00980AC0" w:rsidRDefault="00980AC0" w:rsidP="00980AC0"/>
    <w:p w:rsidR="00980AC0" w:rsidRDefault="00980AC0" w:rsidP="00980AC0"/>
    <w:p w:rsidR="00980AC0" w:rsidRDefault="00980AC0" w:rsidP="00980AC0"/>
    <w:p w:rsidR="00980AC0" w:rsidRDefault="00980AC0" w:rsidP="00980AC0"/>
    <w:p w:rsidR="00951DB5" w:rsidRDefault="00951DB5"/>
    <w:sectPr w:rsidR="0095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0"/>
    <w:rsid w:val="00203412"/>
    <w:rsid w:val="00475C76"/>
    <w:rsid w:val="00621BF7"/>
    <w:rsid w:val="00951DB5"/>
    <w:rsid w:val="00980AC0"/>
    <w:rsid w:val="00E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A.Kołomak</dc:creator>
  <cp:lastModifiedBy>Dorota</cp:lastModifiedBy>
  <cp:revision>2</cp:revision>
  <dcterms:created xsi:type="dcterms:W3CDTF">2018-01-02T10:12:00Z</dcterms:created>
  <dcterms:modified xsi:type="dcterms:W3CDTF">2018-01-02T10:12:00Z</dcterms:modified>
</cp:coreProperties>
</file>