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6CD" w:rsidRPr="00BA38FC" w:rsidRDefault="002C36CD" w:rsidP="002C36CD">
      <w:pPr>
        <w:spacing w:line="256" w:lineRule="auto"/>
        <w:jc w:val="right"/>
        <w:rPr>
          <w:rFonts w:ascii="Arial" w:hAnsi="Arial" w:cs="Arial"/>
        </w:rPr>
      </w:pPr>
    </w:p>
    <w:p w:rsidR="002C36CD" w:rsidRPr="00BA38FC" w:rsidRDefault="006F7D7A" w:rsidP="006F7D7A">
      <w:pPr>
        <w:spacing w:after="0" w:line="256" w:lineRule="auto"/>
        <w:jc w:val="center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UCHWAŁA NR XXXVII/70/17</w:t>
      </w:r>
    </w:p>
    <w:bookmarkEnd w:id="0"/>
    <w:p w:rsidR="002C36CD" w:rsidRPr="00BA38FC" w:rsidRDefault="002C36CD" w:rsidP="006F7D7A">
      <w:pPr>
        <w:spacing w:after="0" w:line="256" w:lineRule="auto"/>
        <w:jc w:val="center"/>
        <w:rPr>
          <w:rFonts w:ascii="Arial" w:hAnsi="Arial" w:cs="Arial"/>
        </w:rPr>
      </w:pPr>
      <w:r w:rsidRPr="00BA38FC">
        <w:rPr>
          <w:rFonts w:ascii="Arial" w:hAnsi="Arial" w:cs="Arial"/>
        </w:rPr>
        <w:t>RADY POWIATU ZDUŃSKOWOLSKIEGO</w:t>
      </w:r>
    </w:p>
    <w:p w:rsidR="002C36CD" w:rsidRPr="00BA38FC" w:rsidRDefault="006F7D7A" w:rsidP="006F7D7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 dnia 30 listopada 2017 r. </w:t>
      </w:r>
    </w:p>
    <w:p w:rsidR="002C36CD" w:rsidRPr="00BA38FC" w:rsidRDefault="002C36CD" w:rsidP="002C36CD">
      <w:pPr>
        <w:spacing w:line="240" w:lineRule="auto"/>
        <w:jc w:val="center"/>
        <w:rPr>
          <w:rFonts w:ascii="Arial" w:hAnsi="Arial" w:cs="Arial"/>
        </w:rPr>
      </w:pPr>
    </w:p>
    <w:p w:rsidR="002C36CD" w:rsidRDefault="002C36CD" w:rsidP="002C36CD">
      <w:pPr>
        <w:spacing w:after="0" w:line="240" w:lineRule="auto"/>
        <w:jc w:val="center"/>
        <w:rPr>
          <w:rFonts w:ascii="Arial" w:hAnsi="Arial" w:cs="Arial"/>
        </w:rPr>
      </w:pPr>
      <w:r w:rsidRPr="00BA38FC">
        <w:rPr>
          <w:rFonts w:ascii="Arial" w:hAnsi="Arial" w:cs="Arial"/>
        </w:rPr>
        <w:t xml:space="preserve">w sprawie stwierdzenia przekształcenia </w:t>
      </w:r>
      <w:r>
        <w:rPr>
          <w:rFonts w:ascii="Arial" w:hAnsi="Arial" w:cs="Arial"/>
        </w:rPr>
        <w:t xml:space="preserve">dotychczasowej </w:t>
      </w:r>
      <w:r w:rsidRPr="00743381">
        <w:rPr>
          <w:rFonts w:ascii="Arial" w:hAnsi="Arial" w:cs="Arial"/>
        </w:rPr>
        <w:t xml:space="preserve">Zasadniczej Szkoły </w:t>
      </w:r>
      <w:r>
        <w:rPr>
          <w:rFonts w:ascii="Arial" w:hAnsi="Arial" w:cs="Arial"/>
        </w:rPr>
        <w:t>Zawodowej Specjalnej nr 5 w Zduńskiej Woli w Branżową Szkołę</w:t>
      </w:r>
      <w:r w:rsidRPr="007433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Specjalną I stopnia nr 5</w:t>
      </w:r>
      <w:r w:rsidRPr="00743381">
        <w:rPr>
          <w:rFonts w:ascii="Arial" w:hAnsi="Arial" w:cs="Arial"/>
        </w:rPr>
        <w:t xml:space="preserve"> </w:t>
      </w:r>
    </w:p>
    <w:p w:rsidR="002C36CD" w:rsidRDefault="002C36CD" w:rsidP="002C36CD">
      <w:pPr>
        <w:spacing w:after="0" w:line="240" w:lineRule="auto"/>
        <w:jc w:val="center"/>
        <w:rPr>
          <w:rFonts w:ascii="Arial" w:hAnsi="Arial" w:cs="Arial"/>
        </w:rPr>
      </w:pPr>
      <w:r w:rsidRPr="00743381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Zduńskiej Woli </w:t>
      </w:r>
    </w:p>
    <w:p w:rsidR="002C36CD" w:rsidRDefault="002C36CD" w:rsidP="002C36CD">
      <w:pPr>
        <w:spacing w:after="0" w:line="240" w:lineRule="auto"/>
        <w:jc w:val="center"/>
        <w:rPr>
          <w:rFonts w:ascii="Arial" w:hAnsi="Arial" w:cs="Arial"/>
        </w:rPr>
      </w:pPr>
    </w:p>
    <w:p w:rsidR="002C36CD" w:rsidRPr="00BA38FC" w:rsidRDefault="002C36CD" w:rsidP="002C36CD">
      <w:pPr>
        <w:spacing w:after="0" w:line="240" w:lineRule="auto"/>
        <w:jc w:val="center"/>
        <w:rPr>
          <w:rFonts w:ascii="Arial" w:hAnsi="Arial" w:cs="Arial"/>
        </w:rPr>
      </w:pPr>
    </w:p>
    <w:p w:rsidR="002C36CD" w:rsidRPr="00BA38FC" w:rsidRDefault="002C36CD" w:rsidP="006F7D7A">
      <w:pPr>
        <w:spacing w:line="240" w:lineRule="auto"/>
        <w:jc w:val="both"/>
        <w:rPr>
          <w:rFonts w:ascii="Arial" w:hAnsi="Arial" w:cs="Arial"/>
        </w:rPr>
      </w:pPr>
      <w:r w:rsidRPr="00BA38FC">
        <w:rPr>
          <w:rFonts w:ascii="Arial" w:hAnsi="Arial" w:cs="Arial"/>
        </w:rPr>
        <w:tab/>
        <w:t xml:space="preserve">Na podstawie art. 12 pkt 11 ustawy z dnia 5 czerwca 1998 r. o samorządzie powiatowym </w:t>
      </w:r>
      <w:r>
        <w:rPr>
          <w:rFonts w:ascii="Arial" w:hAnsi="Arial" w:cs="Arial"/>
        </w:rPr>
        <w:t xml:space="preserve">(tekst jednolity Dz. U. z 2017 r. poz. </w:t>
      </w:r>
      <w:r w:rsidR="008D1B76">
        <w:rPr>
          <w:rFonts w:ascii="Arial" w:hAnsi="Arial" w:cs="Arial"/>
        </w:rPr>
        <w:t>1868)</w:t>
      </w:r>
      <w:r>
        <w:rPr>
          <w:rFonts w:ascii="Arial" w:hAnsi="Arial" w:cs="Arial"/>
        </w:rPr>
        <w:t xml:space="preserve"> oraz na podstawie art. 16</w:t>
      </w:r>
      <w:r w:rsidRPr="00BA38FC">
        <w:rPr>
          <w:rFonts w:ascii="Arial" w:hAnsi="Arial" w:cs="Arial"/>
        </w:rPr>
        <w:t>2 ust. 2 i 3 ustawy z dnia 14 grudnia 2016 r. – Przepisy wprowadzające ustawę – Prawo oświatowe</w:t>
      </w:r>
      <w:r w:rsidR="006F7D7A">
        <w:rPr>
          <w:rFonts w:ascii="Arial" w:hAnsi="Arial" w:cs="Arial"/>
        </w:rPr>
        <w:t xml:space="preserve">                        </w:t>
      </w:r>
      <w:r w:rsidRPr="00BA38FC">
        <w:rPr>
          <w:rFonts w:ascii="Arial" w:hAnsi="Arial" w:cs="Arial"/>
        </w:rPr>
        <w:t xml:space="preserve"> (Dz. U. z 2017 r. poz. 60</w:t>
      </w:r>
      <w:r>
        <w:rPr>
          <w:rFonts w:ascii="Arial" w:hAnsi="Arial" w:cs="Arial"/>
        </w:rPr>
        <w:t xml:space="preserve"> i 949</w:t>
      </w:r>
      <w:r w:rsidRPr="00BA38FC">
        <w:rPr>
          <w:rFonts w:ascii="Arial" w:hAnsi="Arial" w:cs="Arial"/>
        </w:rPr>
        <w:t>),</w:t>
      </w:r>
      <w:r w:rsidRPr="000F29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 związku z art. 88 ust</w:t>
      </w:r>
      <w:r w:rsidR="008D1B7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1 i 2 ustawy z dnia 14 grudnia 2016 r. – Prawo oświatowe (Dz. U. z 2017 r. poz. 59 i 949)</w:t>
      </w:r>
      <w:r w:rsidRPr="00BA38FC">
        <w:rPr>
          <w:rFonts w:ascii="Arial" w:hAnsi="Arial" w:cs="Arial"/>
        </w:rPr>
        <w:t xml:space="preserve"> Rada Powiatu Zduńskowolskiego uchwala, co następuje:</w:t>
      </w:r>
    </w:p>
    <w:p w:rsidR="002C36CD" w:rsidRDefault="002C36CD" w:rsidP="002C36CD">
      <w:pPr>
        <w:spacing w:line="256" w:lineRule="auto"/>
        <w:ind w:firstLine="708"/>
        <w:jc w:val="both"/>
        <w:rPr>
          <w:rFonts w:ascii="Arial" w:hAnsi="Arial" w:cs="Arial"/>
        </w:rPr>
      </w:pPr>
      <w:r w:rsidRPr="00BA38FC">
        <w:rPr>
          <w:rFonts w:ascii="Arial" w:hAnsi="Arial" w:cs="Arial"/>
        </w:rPr>
        <w:t xml:space="preserve">§ 1. Stwierdza się, że z dniem 1 września 2017 r. dotychczasowa </w:t>
      </w:r>
      <w:r>
        <w:rPr>
          <w:rFonts w:ascii="Arial" w:hAnsi="Arial" w:cs="Arial"/>
        </w:rPr>
        <w:t>Zasadnicza Szkoła Zawodowa</w:t>
      </w:r>
      <w:r w:rsidRPr="007433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Specjalna nr 5</w:t>
      </w:r>
      <w:r w:rsidRPr="00743381">
        <w:rPr>
          <w:rFonts w:ascii="Arial" w:hAnsi="Arial" w:cs="Arial"/>
        </w:rPr>
        <w:t xml:space="preserve"> w Zduńskiej Woli,</w:t>
      </w:r>
      <w:r>
        <w:rPr>
          <w:rFonts w:ascii="Arial" w:hAnsi="Arial" w:cs="Arial"/>
        </w:rPr>
        <w:t xml:space="preserve"> wchodząca w skład Zespołu Szkół Specjalnych im. Marii Grzegorzewskiej w Zduńskiej Woli, ul. Zielona 59a, stała się Branżową Szkołą Specjalną I stopnia nr 5</w:t>
      </w:r>
      <w:r w:rsidRPr="00743381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>Zduńskiej Woli, wchodzącą</w:t>
      </w:r>
      <w:r w:rsidRPr="00743381">
        <w:rPr>
          <w:rFonts w:ascii="Arial" w:hAnsi="Arial" w:cs="Arial"/>
        </w:rPr>
        <w:t xml:space="preserve"> w skład Zespołu Szkół </w:t>
      </w:r>
      <w:r>
        <w:rPr>
          <w:rFonts w:ascii="Arial" w:hAnsi="Arial" w:cs="Arial"/>
        </w:rPr>
        <w:t>Specjalnych im. Marii Grzegorzewskiej w Zduńskiej Woli, ul. Zielona 59a.</w:t>
      </w:r>
    </w:p>
    <w:p w:rsidR="002C36CD" w:rsidRDefault="002C36CD" w:rsidP="002C36CD">
      <w:pPr>
        <w:spacing w:line="256" w:lineRule="auto"/>
        <w:ind w:firstLine="708"/>
        <w:jc w:val="both"/>
        <w:rPr>
          <w:rFonts w:ascii="Arial" w:hAnsi="Arial" w:cs="Arial"/>
        </w:rPr>
      </w:pPr>
      <w:r w:rsidRPr="00BA38FC">
        <w:rPr>
          <w:rFonts w:ascii="Arial" w:hAnsi="Arial" w:cs="Arial"/>
        </w:rPr>
        <w:t xml:space="preserve">§ 2. Niniejsza uchwała stanowi akt założycielski </w:t>
      </w:r>
      <w:r>
        <w:rPr>
          <w:rFonts w:ascii="Arial" w:hAnsi="Arial" w:cs="Arial"/>
        </w:rPr>
        <w:t>Branżowej Szkoły Specjalnej I stopnia nr 5 w Zduńskiej Woli.</w:t>
      </w:r>
    </w:p>
    <w:p w:rsidR="002C36CD" w:rsidRPr="00BA38FC" w:rsidRDefault="002C36CD" w:rsidP="002C36CD">
      <w:pPr>
        <w:spacing w:line="256" w:lineRule="auto"/>
        <w:ind w:firstLine="708"/>
        <w:jc w:val="both"/>
        <w:rPr>
          <w:rFonts w:ascii="Arial" w:hAnsi="Arial" w:cs="Arial"/>
        </w:rPr>
      </w:pPr>
      <w:r w:rsidRPr="00BA38FC">
        <w:rPr>
          <w:rFonts w:ascii="Arial" w:hAnsi="Arial" w:cs="Arial"/>
        </w:rPr>
        <w:t xml:space="preserve"> § 3. Wykonanie uchwały powierza się Zarządowi Powiatu Zduńskowolskiego.</w:t>
      </w:r>
    </w:p>
    <w:p w:rsidR="002C36CD" w:rsidRPr="00BA38FC" w:rsidRDefault="002C36CD" w:rsidP="002C36CD">
      <w:pPr>
        <w:spacing w:line="256" w:lineRule="auto"/>
        <w:ind w:firstLine="708"/>
        <w:jc w:val="both"/>
        <w:rPr>
          <w:rFonts w:ascii="Arial" w:hAnsi="Arial" w:cs="Arial"/>
        </w:rPr>
      </w:pPr>
      <w:r w:rsidRPr="00BA38FC">
        <w:rPr>
          <w:rFonts w:ascii="Arial" w:hAnsi="Arial" w:cs="Arial"/>
        </w:rPr>
        <w:t>§ 4.</w:t>
      </w:r>
      <w:r w:rsidRPr="00BA38FC">
        <w:rPr>
          <w:rFonts w:ascii="Arial" w:hAnsi="Arial" w:cs="Arial"/>
          <w:bCs/>
        </w:rPr>
        <w:t xml:space="preserve"> </w:t>
      </w:r>
      <w:r w:rsidRPr="00BA38FC">
        <w:rPr>
          <w:rFonts w:ascii="Arial" w:hAnsi="Arial"/>
        </w:rPr>
        <w:t xml:space="preserve">Uchwała wchodzi w życie z dniem podjęcia i podlega podaniu do publicznej wiadomości poprzez rozplakatowanie na tablicach ogłoszeń </w:t>
      </w:r>
      <w:r w:rsidRPr="00BA38FC">
        <w:rPr>
          <w:rFonts w:ascii="Arial" w:hAnsi="Arial" w:cs="Arial"/>
          <w:bCs/>
        </w:rPr>
        <w:t>Starostwa Powiatowego w Zduńskiej Woli</w:t>
      </w:r>
      <w:r w:rsidRPr="00BA38FC">
        <w:rPr>
          <w:rFonts w:ascii="Arial" w:hAnsi="Arial"/>
        </w:rPr>
        <w:t xml:space="preserve">, a także poprzez zamieszczenie jej treści na stronie internetowej </w:t>
      </w:r>
      <w:r w:rsidRPr="00BA38FC">
        <w:rPr>
          <w:rFonts w:ascii="Arial" w:hAnsi="Arial" w:cs="Arial"/>
          <w:bCs/>
        </w:rPr>
        <w:t>www.bip.powiatzdunskowolski.pl.</w:t>
      </w:r>
    </w:p>
    <w:p w:rsidR="002C36CD" w:rsidRPr="00BA38FC" w:rsidRDefault="002C36CD" w:rsidP="002C36CD">
      <w:pPr>
        <w:spacing w:line="256" w:lineRule="auto"/>
      </w:pPr>
    </w:p>
    <w:p w:rsidR="002C36CD" w:rsidRPr="00BA38FC" w:rsidRDefault="006F7D7A" w:rsidP="002C36CD">
      <w:pPr>
        <w:spacing w:after="0" w:line="257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Przewodniczący Rady</w:t>
      </w:r>
      <w:r w:rsidR="002C36CD" w:rsidRPr="00BA38FC">
        <w:rPr>
          <w:rFonts w:ascii="Arial" w:hAnsi="Arial" w:cs="Arial"/>
        </w:rPr>
        <w:t xml:space="preserve"> Powiatu </w:t>
      </w:r>
    </w:p>
    <w:p w:rsidR="002C36CD" w:rsidRPr="00BA38FC" w:rsidRDefault="006F7D7A" w:rsidP="002C36CD">
      <w:pPr>
        <w:spacing w:after="0" w:line="257" w:lineRule="auto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="002C36CD" w:rsidRPr="00BA38FC">
        <w:rPr>
          <w:rFonts w:ascii="Arial" w:hAnsi="Arial" w:cs="Arial"/>
        </w:rPr>
        <w:t>Zduńskowolskiego</w:t>
      </w:r>
    </w:p>
    <w:p w:rsidR="002C36CD" w:rsidRPr="00BA38FC" w:rsidRDefault="006F7D7A" w:rsidP="002C36CD">
      <w:p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</w:t>
      </w:r>
    </w:p>
    <w:p w:rsidR="002C36CD" w:rsidRPr="00BA38FC" w:rsidRDefault="006F7D7A" w:rsidP="002C36CD">
      <w:pPr>
        <w:spacing w:line="256" w:lineRule="auto"/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="002C36CD" w:rsidRPr="00BA38FC">
        <w:rPr>
          <w:rFonts w:ascii="Arial" w:hAnsi="Arial" w:cs="Arial"/>
        </w:rPr>
        <w:t>Janusz Kochelski</w:t>
      </w:r>
    </w:p>
    <w:p w:rsidR="002C36CD" w:rsidRPr="00BA38FC" w:rsidRDefault="002C36CD" w:rsidP="002C36CD">
      <w:pPr>
        <w:spacing w:line="256" w:lineRule="auto"/>
      </w:pPr>
    </w:p>
    <w:p w:rsidR="002C36CD" w:rsidRDefault="002C36CD" w:rsidP="002C36CD">
      <w:pPr>
        <w:rPr>
          <w:rFonts w:ascii="Arial" w:hAnsi="Arial" w:cs="Arial"/>
        </w:rPr>
      </w:pPr>
    </w:p>
    <w:p w:rsidR="007745C0" w:rsidRPr="002C36CD" w:rsidRDefault="007745C0" w:rsidP="002C36CD"/>
    <w:sectPr w:rsidR="007745C0" w:rsidRPr="002C3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CD"/>
    <w:rsid w:val="002C36CD"/>
    <w:rsid w:val="006F7D7A"/>
    <w:rsid w:val="007745C0"/>
    <w:rsid w:val="007D21DF"/>
    <w:rsid w:val="008D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6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1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B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6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1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B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A.Kołomak</dc:creator>
  <cp:lastModifiedBy>Dorota</cp:lastModifiedBy>
  <cp:revision>2</cp:revision>
  <cp:lastPrinted>2017-11-13T11:14:00Z</cp:lastPrinted>
  <dcterms:created xsi:type="dcterms:W3CDTF">2018-01-02T09:23:00Z</dcterms:created>
  <dcterms:modified xsi:type="dcterms:W3CDTF">2018-01-02T09:23:00Z</dcterms:modified>
</cp:coreProperties>
</file>