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D1400" w14:textId="2AD3528B" w:rsidR="00F73C90" w:rsidRPr="0042322E" w:rsidRDefault="00DC15C8" w:rsidP="0042322E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 nr 1</w:t>
      </w:r>
      <w:r w:rsidR="0042322E" w:rsidRPr="0042322E">
        <w:rPr>
          <w:rFonts w:ascii="Times New Roman" w:hAnsi="Times New Roman" w:cs="Times New Roman"/>
          <w:szCs w:val="24"/>
        </w:rPr>
        <w:t xml:space="preserve"> do Formularza</w:t>
      </w:r>
      <w:r>
        <w:rPr>
          <w:rFonts w:ascii="Times New Roman" w:hAnsi="Times New Roman" w:cs="Times New Roman"/>
          <w:szCs w:val="24"/>
        </w:rPr>
        <w:t xml:space="preserve"> oferty – Część I</w:t>
      </w:r>
    </w:p>
    <w:p w14:paraId="15F533B9" w14:textId="42E5235C" w:rsidR="0042322E" w:rsidRPr="0042322E" w:rsidRDefault="0042322E" w:rsidP="0042322E">
      <w:pPr>
        <w:jc w:val="both"/>
        <w:rPr>
          <w:rFonts w:ascii="Times New Roman" w:hAnsi="Times New Roman" w:cs="Times New Roman"/>
          <w:szCs w:val="24"/>
        </w:rPr>
      </w:pPr>
      <w:r w:rsidRPr="0042322E">
        <w:rPr>
          <w:rFonts w:ascii="Times New Roman" w:hAnsi="Times New Roman" w:cs="Times New Roman"/>
          <w:szCs w:val="24"/>
        </w:rPr>
        <w:t>ZP.272.2.2</w:t>
      </w:r>
      <w:r w:rsidR="00DC15C8">
        <w:rPr>
          <w:rFonts w:ascii="Times New Roman" w:hAnsi="Times New Roman" w:cs="Times New Roman"/>
          <w:szCs w:val="24"/>
        </w:rPr>
        <w:t>5</w:t>
      </w:r>
      <w:r w:rsidRPr="0042322E">
        <w:rPr>
          <w:rFonts w:ascii="Times New Roman" w:hAnsi="Times New Roman" w:cs="Times New Roman"/>
          <w:szCs w:val="24"/>
        </w:rPr>
        <w:t>.2017</w:t>
      </w:r>
    </w:p>
    <w:p w14:paraId="7ACDED03" w14:textId="77777777" w:rsidR="0042322E" w:rsidRPr="0042322E" w:rsidRDefault="0042322E" w:rsidP="0042322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42322E">
        <w:rPr>
          <w:rFonts w:ascii="Times New Roman" w:hAnsi="Times New Roman" w:cs="Times New Roman"/>
          <w:b/>
          <w:color w:val="000000"/>
          <w:szCs w:val="28"/>
        </w:rPr>
        <w:t>„Dostawa i montaż sprzętu, wyposażenia oraz infrastruktury niezbędnych do realizacji projektu pn.: „Przedsiębiorczy Powiat Zduńskowolski”</w:t>
      </w:r>
    </w:p>
    <w:p w14:paraId="490A7DC1" w14:textId="77777777" w:rsidR="0042322E" w:rsidRPr="0042322E" w:rsidRDefault="0042322E" w:rsidP="004232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42322E">
        <w:rPr>
          <w:rFonts w:ascii="Times New Roman" w:hAnsi="Times New Roman" w:cs="Times New Roman"/>
          <w:b/>
          <w:color w:val="000000"/>
          <w:szCs w:val="28"/>
        </w:rPr>
        <w:t>Część I: Dostawa laptopa wraz z akcesoriami, prezentera, tabletu, ekranu projekcyjnego, rzutnika.</w:t>
      </w:r>
    </w:p>
    <w:p w14:paraId="32874415" w14:textId="77777777" w:rsidR="0042322E" w:rsidRPr="0042322E" w:rsidRDefault="0042322E" w:rsidP="004232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Cs w:val="28"/>
        </w:rPr>
      </w:pPr>
      <w:bookmarkStart w:id="0" w:name="_GoBack"/>
      <w:bookmarkEnd w:id="0"/>
    </w:p>
    <w:p w14:paraId="0A4BB3D9" w14:textId="77777777" w:rsidR="0042322E" w:rsidRPr="0042322E" w:rsidRDefault="0042322E" w:rsidP="004232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42322E">
        <w:rPr>
          <w:rFonts w:ascii="Times New Roman" w:hAnsi="Times New Roman" w:cs="Times New Roman"/>
          <w:b/>
          <w:color w:val="000000"/>
          <w:szCs w:val="28"/>
        </w:rPr>
        <w:t>1. LAPTOP</w:t>
      </w:r>
    </w:p>
    <w:p w14:paraId="153F339F" w14:textId="77777777" w:rsidR="0042322E" w:rsidRPr="0042322E" w:rsidRDefault="0042322E" w:rsidP="0042322E">
      <w:pPr>
        <w:jc w:val="both"/>
        <w:rPr>
          <w:rFonts w:ascii="Times New Roman" w:hAnsi="Times New Roman" w:cs="Times New Roman"/>
        </w:rPr>
      </w:pPr>
      <w:r w:rsidRPr="0042322E">
        <w:rPr>
          <w:rFonts w:ascii="Times New Roman" w:hAnsi="Times New Roman" w:cs="Times New Roman"/>
        </w:rPr>
        <w:t>Producent model oferowanego urządzenia ……………………</w:t>
      </w:r>
      <w:r>
        <w:rPr>
          <w:rFonts w:ascii="Times New Roman" w:hAnsi="Times New Roman" w:cs="Times New Roman"/>
        </w:rPr>
        <w:t>……………………………………….</w:t>
      </w:r>
    </w:p>
    <w:p w14:paraId="34AC1F8C" w14:textId="77777777" w:rsidR="0042322E" w:rsidRPr="0042322E" w:rsidRDefault="0042322E" w:rsidP="0042322E">
      <w:pPr>
        <w:jc w:val="both"/>
        <w:rPr>
          <w:rFonts w:ascii="Times New Roman" w:hAnsi="Times New Roman" w:cs="Times New Roman"/>
        </w:rPr>
      </w:pPr>
      <w:r w:rsidRPr="0042322E">
        <w:rPr>
          <w:rFonts w:ascii="Times New Roman" w:hAnsi="Times New Roman" w:cs="Times New Roman"/>
        </w:rPr>
        <w:t>Sprzęt użytkowany będzie samodzielnie oraz podłączany  będzie do telewizora LCD, a także rzutnika celem wyświetlania na nich na danych m.in. formie filmów, tabel, prezentacji multimedialnych i innych. Laptop musi być skonfigurowany tak by współpracował z ww. sprzętem Wraz z laptopem Dostawca zobowiązany będzie dostarczyć: napęd zewnętrzny DVD/CD, torbę i pakiet biurowy.</w:t>
      </w:r>
    </w:p>
    <w:p w14:paraId="4A430DF5" w14:textId="77777777" w:rsidR="0042322E" w:rsidRDefault="0042322E" w:rsidP="004232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5221"/>
        <w:gridCol w:w="5411"/>
      </w:tblGrid>
      <w:tr w:rsidR="0042322E" w14:paraId="73C8CFBC" w14:textId="77777777" w:rsidTr="0042322E">
        <w:trPr>
          <w:trHeight w:val="520"/>
        </w:trPr>
        <w:tc>
          <w:tcPr>
            <w:tcW w:w="5221" w:type="dxa"/>
          </w:tcPr>
          <w:p w14:paraId="097B5084" w14:textId="77777777" w:rsidR="0042322E" w:rsidRPr="0042322E" w:rsidRDefault="0042322E" w:rsidP="004232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2322E">
              <w:rPr>
                <w:rFonts w:ascii="Times New Roman" w:hAnsi="Times New Roman" w:cs="Times New Roman"/>
              </w:rPr>
              <w:t>Minimalne wymagania zamawiającego</w:t>
            </w:r>
          </w:p>
        </w:tc>
        <w:tc>
          <w:tcPr>
            <w:tcW w:w="5411" w:type="dxa"/>
          </w:tcPr>
          <w:p w14:paraId="5ACC89A1" w14:textId="77777777" w:rsidR="0042322E" w:rsidRPr="0042322E" w:rsidRDefault="0042322E" w:rsidP="004232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2322E">
              <w:rPr>
                <w:rFonts w:ascii="Times New Roman" w:hAnsi="Times New Roman" w:cs="Times New Roman"/>
              </w:rPr>
              <w:t>Dane techniczne oferowanego sprzętu</w:t>
            </w:r>
          </w:p>
        </w:tc>
      </w:tr>
      <w:tr w:rsidR="0042322E" w14:paraId="631A1497" w14:textId="77777777" w:rsidTr="0042322E">
        <w:trPr>
          <w:trHeight w:val="712"/>
        </w:trPr>
        <w:tc>
          <w:tcPr>
            <w:tcW w:w="5221" w:type="dxa"/>
          </w:tcPr>
          <w:p w14:paraId="79D64EDD" w14:textId="77777777" w:rsidR="0042322E" w:rsidRPr="0042322E" w:rsidRDefault="0042322E" w:rsidP="0042322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2322E">
              <w:rPr>
                <w:rFonts w:ascii="Times New Roman" w:hAnsi="Times New Roman" w:cs="Times New Roman"/>
              </w:rPr>
              <w:t>Nazwa:  Laptop z napędem zewnętrznym, torbą, pakietem biurowym.</w:t>
            </w:r>
          </w:p>
        </w:tc>
        <w:tc>
          <w:tcPr>
            <w:tcW w:w="5411" w:type="dxa"/>
          </w:tcPr>
          <w:p w14:paraId="2D9C5FF5" w14:textId="77777777" w:rsidR="0042322E" w:rsidRDefault="0042322E" w:rsidP="004232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42322E" w14:paraId="44A93F8D" w14:textId="77777777" w:rsidTr="0042322E">
        <w:trPr>
          <w:trHeight w:val="983"/>
        </w:trPr>
        <w:tc>
          <w:tcPr>
            <w:tcW w:w="5221" w:type="dxa"/>
          </w:tcPr>
          <w:p w14:paraId="7A94D5D8" w14:textId="77777777" w:rsidR="0042322E" w:rsidRDefault="0042322E" w:rsidP="0042322E">
            <w:pPr>
              <w:jc w:val="both"/>
              <w:rPr>
                <w:rFonts w:cstheme="minorHAnsi"/>
                <w:u w:val="single"/>
              </w:rPr>
            </w:pPr>
            <w:r w:rsidRPr="0023132A">
              <w:rPr>
                <w:rFonts w:cstheme="minorHAnsi"/>
                <w:u w:val="single"/>
              </w:rPr>
              <w:t>Charakterystyka:</w:t>
            </w:r>
          </w:p>
          <w:p w14:paraId="3ADCBC60" w14:textId="77777777" w:rsidR="0042322E" w:rsidRPr="0023132A" w:rsidRDefault="0042322E" w:rsidP="0042322E">
            <w:pPr>
              <w:jc w:val="both"/>
              <w:rPr>
                <w:rFonts w:cstheme="minorHAnsi"/>
                <w:b/>
                <w:u w:val="single"/>
              </w:rPr>
            </w:pPr>
            <w:r w:rsidRPr="0023132A">
              <w:rPr>
                <w:rFonts w:cstheme="minorHAnsi"/>
                <w:b/>
                <w:u w:val="single"/>
              </w:rPr>
              <w:t>Laptop</w:t>
            </w:r>
            <w:r>
              <w:rPr>
                <w:rFonts w:cstheme="minorHAnsi"/>
                <w:b/>
                <w:u w:val="single"/>
              </w:rPr>
              <w:t xml:space="preserve"> (1 szt.)</w:t>
            </w:r>
            <w:r w:rsidRPr="0023132A">
              <w:rPr>
                <w:rFonts w:cstheme="minorHAnsi"/>
                <w:b/>
                <w:u w:val="single"/>
              </w:rPr>
              <w:t>:</w:t>
            </w:r>
          </w:p>
          <w:p w14:paraId="413380EC" w14:textId="77777777" w:rsidR="0042322E" w:rsidRPr="00671B1E" w:rsidRDefault="0042322E" w:rsidP="004232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671B1E">
              <w:rPr>
                <w:rFonts w:cstheme="minorHAnsi"/>
              </w:rPr>
              <w:t>Procesor: co najmniej 2 rdzenie,</w:t>
            </w:r>
          </w:p>
          <w:p w14:paraId="6FE5B399" w14:textId="77777777" w:rsidR="0042322E" w:rsidRPr="00671B1E" w:rsidRDefault="0042322E" w:rsidP="004232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 Pamięć co najmniej RAM 8 GB DDR 4</w:t>
            </w:r>
            <w:r>
              <w:rPr>
                <w:rFonts w:cstheme="minorHAnsi"/>
              </w:rPr>
              <w:tab/>
            </w:r>
            <w:r w:rsidRPr="00671B1E">
              <w:rPr>
                <w:rFonts w:cstheme="minorHAnsi"/>
              </w:rPr>
              <w:tab/>
            </w:r>
          </w:p>
          <w:p w14:paraId="5A27FAED" w14:textId="77777777" w:rsidR="0042322E" w:rsidRPr="00671B1E" w:rsidRDefault="0042322E" w:rsidP="004232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671B1E">
              <w:rPr>
                <w:rFonts w:cstheme="minorHAnsi"/>
              </w:rPr>
              <w:t xml:space="preserve">Dysk twardy </w:t>
            </w:r>
            <w:r>
              <w:rPr>
                <w:rFonts w:cstheme="minorHAnsi"/>
              </w:rPr>
              <w:t xml:space="preserve">o pojemności co najmniej 500 GB  </w:t>
            </w:r>
          </w:p>
          <w:p w14:paraId="4AD24A29" w14:textId="77777777" w:rsidR="0042322E" w:rsidRPr="00671B1E" w:rsidRDefault="0042322E" w:rsidP="004232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671B1E">
              <w:rPr>
                <w:rFonts w:cstheme="minorHAnsi"/>
              </w:rPr>
              <w:t>Przekątna ekranu: nie mniej nić 15"</w:t>
            </w:r>
            <w:r>
              <w:rPr>
                <w:rFonts w:cstheme="minorHAnsi"/>
              </w:rPr>
              <w:t xml:space="preserve"> matowa</w:t>
            </w:r>
          </w:p>
          <w:p w14:paraId="0073EE99" w14:textId="77777777" w:rsidR="0042322E" w:rsidRPr="00671B1E" w:rsidRDefault="0042322E" w:rsidP="004232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 w:rsidRPr="00671B1E">
              <w:rPr>
                <w:rFonts w:cstheme="minorHAnsi"/>
              </w:rPr>
              <w:t>Rozdzielczość ekranu: co najmniej 1920 x 1080 (</w:t>
            </w:r>
            <w:proofErr w:type="spellStart"/>
            <w:r w:rsidRPr="00671B1E">
              <w:rPr>
                <w:rFonts w:cstheme="minorHAnsi"/>
              </w:rPr>
              <w:t>FullHD</w:t>
            </w:r>
            <w:proofErr w:type="spellEnd"/>
            <w:r w:rsidRPr="00671B1E">
              <w:rPr>
                <w:rFonts w:cstheme="minorHAnsi"/>
              </w:rPr>
              <w:t>)</w:t>
            </w:r>
          </w:p>
          <w:p w14:paraId="7A95260A" w14:textId="77777777" w:rsidR="0042322E" w:rsidRPr="00671B1E" w:rsidRDefault="0042322E" w:rsidP="004232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 w:rsidRPr="00671B1E">
              <w:rPr>
                <w:rFonts w:cstheme="minorHAnsi"/>
              </w:rPr>
              <w:t>Dźwięk –</w:t>
            </w:r>
            <w:r>
              <w:rPr>
                <w:rFonts w:cstheme="minorHAnsi"/>
              </w:rPr>
              <w:t xml:space="preserve"> </w:t>
            </w:r>
            <w:r w:rsidRPr="00671B1E">
              <w:rPr>
                <w:rFonts w:cstheme="minorHAnsi"/>
              </w:rPr>
              <w:t>wbudowany mikrofon, wbudowane głośniki stereo</w:t>
            </w:r>
          </w:p>
          <w:p w14:paraId="46E15242" w14:textId="77777777" w:rsidR="0042322E" w:rsidRPr="00671B1E" w:rsidRDefault="0042322E" w:rsidP="0042322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• </w:t>
            </w:r>
            <w:proofErr w:type="spellStart"/>
            <w:r w:rsidRPr="00671B1E">
              <w:rPr>
                <w:rFonts w:cstheme="minorHAnsi"/>
                <w:lang w:val="en-US"/>
              </w:rPr>
              <w:t>Kamera</w:t>
            </w:r>
            <w:proofErr w:type="spellEnd"/>
            <w:r w:rsidRPr="00671B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71B1E">
              <w:rPr>
                <w:rFonts w:cstheme="minorHAnsi"/>
                <w:lang w:val="en-US"/>
              </w:rPr>
              <w:t>internetowa</w:t>
            </w:r>
            <w:proofErr w:type="spellEnd"/>
          </w:p>
          <w:p w14:paraId="4D1D8053" w14:textId="77777777" w:rsidR="0042322E" w:rsidRPr="00671B1E" w:rsidRDefault="0042322E" w:rsidP="0042322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• </w:t>
            </w:r>
            <w:proofErr w:type="spellStart"/>
            <w:r w:rsidRPr="00671B1E">
              <w:rPr>
                <w:rFonts w:cstheme="minorHAnsi"/>
                <w:lang w:val="en-US"/>
              </w:rPr>
              <w:t>Łączność</w:t>
            </w:r>
            <w:proofErr w:type="spellEnd"/>
            <w:r w:rsidRPr="00671B1E">
              <w:rPr>
                <w:rFonts w:cstheme="minorHAnsi"/>
                <w:lang w:val="en-US"/>
              </w:rPr>
              <w:t xml:space="preserve"> - Intel Wireless Display (</w:t>
            </w:r>
            <w:proofErr w:type="spellStart"/>
            <w:r w:rsidRPr="00671B1E">
              <w:rPr>
                <w:rFonts w:cstheme="minorHAnsi"/>
                <w:lang w:val="en-US"/>
              </w:rPr>
              <w:t>WiDi</w:t>
            </w:r>
            <w:proofErr w:type="spellEnd"/>
            <w:r w:rsidRPr="00671B1E">
              <w:rPr>
                <w:rFonts w:cstheme="minorHAnsi"/>
                <w:lang w:val="en-US"/>
              </w:rPr>
              <w:t xml:space="preserve">), LAN 10/100/1000 Mbps, </w:t>
            </w:r>
            <w:proofErr w:type="spellStart"/>
            <w:r w:rsidRPr="00671B1E">
              <w:rPr>
                <w:rFonts w:cstheme="minorHAnsi"/>
                <w:lang w:val="en-US"/>
              </w:rPr>
              <w:t>Moduł</w:t>
            </w:r>
            <w:proofErr w:type="spellEnd"/>
            <w:r w:rsidRPr="00671B1E">
              <w:rPr>
                <w:rFonts w:cstheme="minorHAnsi"/>
                <w:lang w:val="en-US"/>
              </w:rPr>
              <w:t xml:space="preserve"> Bluetooth, Wi-Fi 802.11 b/g/n/ac</w:t>
            </w:r>
          </w:p>
          <w:p w14:paraId="7FD0BB87" w14:textId="77777777" w:rsidR="0042322E" w:rsidRPr="00671B1E" w:rsidRDefault="0042322E" w:rsidP="004232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671B1E">
              <w:rPr>
                <w:rFonts w:cstheme="minorHAnsi"/>
              </w:rPr>
              <w:t>Rodzaje wejść / wyjść: co najmniej: wyjście słuchawkowe/wejście mikrofonowe, RJ-45 (LAN), Czytnik kart pamięci, USB 3.1 Gen. 1 (USB 3.0), USB 2.0, H</w:t>
            </w:r>
            <w:r>
              <w:rPr>
                <w:rFonts w:cstheme="minorHAnsi"/>
              </w:rPr>
              <w:t>DMI, DC-in (wejście zasilania).</w:t>
            </w:r>
          </w:p>
          <w:p w14:paraId="05B71FE9" w14:textId="77777777" w:rsidR="0042322E" w:rsidRPr="00B27E8B" w:rsidRDefault="0042322E" w:rsidP="004232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671B1E">
              <w:rPr>
                <w:rFonts w:cstheme="minorHAnsi"/>
              </w:rPr>
              <w:t xml:space="preserve">Zainstalowany </w:t>
            </w:r>
            <w:r w:rsidRPr="0023132A">
              <w:rPr>
                <w:rFonts w:cstheme="minorHAnsi"/>
                <w:u w:val="single"/>
              </w:rPr>
              <w:t>system operacyjny</w:t>
            </w:r>
            <w:r>
              <w:rPr>
                <w:rFonts w:cstheme="minorHAnsi"/>
              </w:rPr>
              <w:t xml:space="preserve"> spełniający</w:t>
            </w:r>
            <w:r w:rsidRPr="00B27E8B">
              <w:rPr>
                <w:rFonts w:cstheme="minorHAnsi"/>
              </w:rPr>
              <w:t xml:space="preserve"> minimum następujące funkcjonalności:</w:t>
            </w:r>
          </w:p>
          <w:p w14:paraId="5D4FD67B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</w:t>
            </w:r>
            <w:r w:rsidRPr="00B27E8B">
              <w:rPr>
                <w:rFonts w:cstheme="minorHAnsi"/>
              </w:rPr>
              <w:tab/>
              <w:t>Dostępne dwa rodzaje graficznego interfejsu użytkownika:</w:t>
            </w:r>
          </w:p>
          <w:p w14:paraId="5AE4064C" w14:textId="77777777" w:rsidR="0042322E" w:rsidRPr="00B27E8B" w:rsidRDefault="0042322E" w:rsidP="0042322E">
            <w:pPr>
              <w:ind w:left="709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lastRenderedPageBreak/>
              <w:t>1.1.</w:t>
            </w:r>
            <w:r w:rsidRPr="00B27E8B">
              <w:rPr>
                <w:rFonts w:cstheme="minorHAnsi"/>
              </w:rPr>
              <w:tab/>
              <w:t>Klasyczny, umożliwiający obsługę przy pomocy klawiatury i myszy,</w:t>
            </w:r>
          </w:p>
          <w:p w14:paraId="78D274BD" w14:textId="77777777" w:rsidR="0042322E" w:rsidRPr="00B27E8B" w:rsidRDefault="0042322E" w:rsidP="0042322E">
            <w:pPr>
              <w:ind w:left="709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1.2.</w:t>
            </w:r>
            <w:r w:rsidRPr="00B27E8B">
              <w:rPr>
                <w:rFonts w:cstheme="minorHAnsi"/>
              </w:rPr>
              <w:tab/>
              <w:t>Dotykowy umożliwiający sterowanie dotykiem na urządzeniach typu tablet,</w:t>
            </w:r>
          </w:p>
          <w:p w14:paraId="3CD55C6A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</w:t>
            </w:r>
            <w:r w:rsidRPr="00B27E8B">
              <w:rPr>
                <w:rFonts w:cstheme="minorHAnsi"/>
              </w:rPr>
              <w:tab/>
              <w:t>Interfejsy użytkownika dostępne w wielu językach do wyboru – w tym Polskim i Angielskim,</w:t>
            </w:r>
          </w:p>
          <w:p w14:paraId="60471BC2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</w:t>
            </w:r>
            <w:r w:rsidRPr="00B27E8B">
              <w:rPr>
                <w:rFonts w:cstheme="minorHAnsi"/>
              </w:rPr>
              <w:tab/>
              <w:t xml:space="preserve">Zlokalizowane w języku polskim, co najmniej następujące elementy: menu, odtwarzacz multimediów, pomoc, komunikaty systemowe, </w:t>
            </w:r>
          </w:p>
          <w:p w14:paraId="2300C5BC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</w:t>
            </w:r>
            <w:r w:rsidRPr="00B27E8B">
              <w:rPr>
                <w:rFonts w:cstheme="minorHAnsi"/>
              </w:rPr>
              <w:tab/>
              <w:t>Wbudowany system pomocy w języku polskim;</w:t>
            </w:r>
          </w:p>
          <w:p w14:paraId="6FAE721E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</w:t>
            </w:r>
            <w:r w:rsidRPr="00B27E8B">
              <w:rPr>
                <w:rFonts w:cstheme="minorHAnsi"/>
              </w:rPr>
              <w:tab/>
              <w:t xml:space="preserve">Graficzne środowisko instalacji i konfiguracji dostępne w języku </w:t>
            </w:r>
            <w:proofErr w:type="spellStart"/>
            <w:r w:rsidRPr="00B27E8B">
              <w:rPr>
                <w:rFonts w:cstheme="minorHAnsi"/>
              </w:rPr>
              <w:t>polskim,a</w:t>
            </w:r>
            <w:proofErr w:type="spellEnd"/>
          </w:p>
          <w:p w14:paraId="125CEB47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6.</w:t>
            </w:r>
            <w:r w:rsidRPr="00B27E8B">
              <w:rPr>
                <w:rFonts w:cstheme="minorHAnsi"/>
              </w:rPr>
              <w:tab/>
              <w:t>Funkcje związane z obsługą komputerów typu tablet, z wbudowanym modułem „uczenia się” pisma użytkownika – obsługa języka polskiego.</w:t>
            </w:r>
          </w:p>
          <w:p w14:paraId="11BAB85F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7.</w:t>
            </w:r>
            <w:r w:rsidRPr="00B27E8B">
              <w:rPr>
                <w:rFonts w:cstheme="minorHAnsi"/>
              </w:rPr>
              <w:tab/>
              <w:t>Funkcjonalność rozpoznawania mowy, pozwalającą na sterowanie komputerem głosowo, wraz z modułem „uczenia się” głosu użytkownika.</w:t>
            </w:r>
          </w:p>
          <w:p w14:paraId="433FC31E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8.</w:t>
            </w:r>
            <w:r w:rsidRPr="00B27E8B">
              <w:rPr>
                <w:rFonts w:cstheme="minorHAnsi"/>
              </w:rPr>
              <w:tab/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002D2EFE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9.</w:t>
            </w:r>
            <w:r w:rsidRPr="00B27E8B">
              <w:rPr>
                <w:rFonts w:cstheme="minorHAnsi"/>
              </w:rPr>
              <w:tab/>
              <w:t>Możliwość dokonywania aktualizacji i poprawek systemu poprzez mechanizm zarządzany przez administratora systemu Zamawiającego,</w:t>
            </w:r>
          </w:p>
          <w:p w14:paraId="607078A0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10.</w:t>
            </w:r>
            <w:r w:rsidRPr="00B27E8B">
              <w:rPr>
                <w:rFonts w:cstheme="minorHAnsi"/>
              </w:rPr>
              <w:tab/>
              <w:t>Dostępność bezpłatnych biuletynów bezpieczeństwa związanych z działaniem systemu operacyjnego,</w:t>
            </w:r>
          </w:p>
          <w:p w14:paraId="55D06E5D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11.</w:t>
            </w:r>
            <w:r w:rsidRPr="00B27E8B">
              <w:rPr>
                <w:rFonts w:cstheme="minorHAnsi"/>
              </w:rPr>
              <w:tab/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3826BEA7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12.</w:t>
            </w:r>
            <w:r w:rsidRPr="00B27E8B">
              <w:rPr>
                <w:rFonts w:cstheme="minorHAnsi"/>
              </w:rPr>
              <w:tab/>
              <w:t>Wbudowane mechanizmy ochrony antywirusowej i przeciw złośliwemu oprogramowaniu z zapewnionymi bezpłatnymi aktualizacjami,</w:t>
            </w:r>
          </w:p>
          <w:p w14:paraId="416CD07A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13.</w:t>
            </w:r>
            <w:r w:rsidRPr="00B27E8B">
              <w:rPr>
                <w:rFonts w:cstheme="minorHAnsi"/>
              </w:rPr>
              <w:tab/>
              <w:t xml:space="preserve">Wsparcie dla większości powszechnie używanych urządzeń peryferyjnych (drukarek, urządzeń sieciowych, standardów USB, </w:t>
            </w:r>
            <w:proofErr w:type="spellStart"/>
            <w:r w:rsidRPr="00B27E8B">
              <w:rPr>
                <w:rFonts w:cstheme="minorHAnsi"/>
              </w:rPr>
              <w:t>Plug&amp;Play</w:t>
            </w:r>
            <w:proofErr w:type="spellEnd"/>
            <w:r w:rsidRPr="00B27E8B">
              <w:rPr>
                <w:rFonts w:cstheme="minorHAnsi"/>
              </w:rPr>
              <w:t>, Wi-Fi),</w:t>
            </w:r>
          </w:p>
          <w:p w14:paraId="0686C0ED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14.</w:t>
            </w:r>
            <w:r w:rsidRPr="00B27E8B">
              <w:rPr>
                <w:rFonts w:cstheme="minorHAnsi"/>
              </w:rPr>
              <w:tab/>
              <w:t>Funkcjonalność automatycznej zmiany domyślnej drukarki w zależności od sieci, do której podłączony jest komputer,</w:t>
            </w:r>
          </w:p>
          <w:p w14:paraId="7AA3E716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15.</w:t>
            </w:r>
            <w:r w:rsidRPr="00B27E8B">
              <w:rPr>
                <w:rFonts w:cstheme="minorHAnsi"/>
              </w:rPr>
              <w:tab/>
              <w:t>Możliwość zarządzania stacją roboczą poprzez polityki grupowe – przez politykę rozumiemy zestaw reguł definiujących lub ograniczających funkcjonalność systemu lub aplikacji,</w:t>
            </w:r>
          </w:p>
          <w:p w14:paraId="7CE53086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lastRenderedPageBreak/>
              <w:t>16.</w:t>
            </w:r>
            <w:r w:rsidRPr="00B27E8B">
              <w:rPr>
                <w:rFonts w:cstheme="minorHAnsi"/>
              </w:rPr>
              <w:tab/>
              <w:t>Rozbudowane, definiowalne polityki bezpieczeństwa – polityki dla systemu operacyjnego i dla wskazanych aplikacji,</w:t>
            </w:r>
          </w:p>
          <w:p w14:paraId="7F83767E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17.</w:t>
            </w:r>
            <w:r w:rsidRPr="00B27E8B">
              <w:rPr>
                <w:rFonts w:cstheme="minorHAnsi"/>
              </w:rPr>
              <w:tab/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7165BCAD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18.</w:t>
            </w:r>
            <w:r w:rsidRPr="00B27E8B">
              <w:rPr>
                <w:rFonts w:cstheme="minorHAnsi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67043141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19.</w:t>
            </w:r>
            <w:r w:rsidRPr="00B27E8B">
              <w:rPr>
                <w:rFonts w:cstheme="minorHAnsi"/>
              </w:rPr>
              <w:tab/>
              <w:t>Mechanizm pozwalający użytkownikowi zarejestrowanego w systemie przedsiębiorstwa/instytucji urządzenia na uprawniony dostęp do zasobów tego systemu.</w:t>
            </w:r>
          </w:p>
          <w:p w14:paraId="26E286EC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20.</w:t>
            </w:r>
            <w:r w:rsidRPr="00B27E8B">
              <w:rPr>
                <w:rFonts w:cstheme="minorHAnsi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B5ECC52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21.</w:t>
            </w:r>
            <w:r w:rsidRPr="00B27E8B">
              <w:rPr>
                <w:rFonts w:cstheme="minorHAnsi"/>
              </w:rPr>
              <w:tab/>
              <w:t xml:space="preserve">Zintegrowany z systemem operacyjnym moduł synchronizacji komputera z urządzeniami zewnętrznymi.  </w:t>
            </w:r>
          </w:p>
          <w:p w14:paraId="5ED155A8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  <w:lang w:val="en-US"/>
              </w:rPr>
            </w:pPr>
            <w:r w:rsidRPr="00B27E8B">
              <w:rPr>
                <w:rFonts w:cstheme="minorHAnsi"/>
                <w:lang w:val="en-US"/>
              </w:rPr>
              <w:t>22.</w:t>
            </w:r>
            <w:r w:rsidRPr="00B27E8B">
              <w:rPr>
                <w:rFonts w:cstheme="minorHAnsi"/>
                <w:lang w:val="en-US"/>
              </w:rPr>
              <w:tab/>
            </w:r>
            <w:proofErr w:type="spellStart"/>
            <w:r w:rsidRPr="00B27E8B">
              <w:rPr>
                <w:rFonts w:cstheme="minorHAnsi"/>
                <w:lang w:val="en-US"/>
              </w:rPr>
              <w:t>Obsługa</w:t>
            </w:r>
            <w:proofErr w:type="spellEnd"/>
            <w:r w:rsidRPr="00B27E8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27E8B">
              <w:rPr>
                <w:rFonts w:cstheme="minorHAnsi"/>
                <w:lang w:val="en-US"/>
              </w:rPr>
              <w:t>standardu</w:t>
            </w:r>
            <w:proofErr w:type="spellEnd"/>
            <w:r w:rsidRPr="00B27E8B">
              <w:rPr>
                <w:rFonts w:cstheme="minorHAnsi"/>
                <w:lang w:val="en-US"/>
              </w:rPr>
              <w:t xml:space="preserve"> NFC (near field communication),</w:t>
            </w:r>
          </w:p>
          <w:p w14:paraId="1FCFEF24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23.</w:t>
            </w:r>
            <w:r w:rsidRPr="00B27E8B">
              <w:rPr>
                <w:rFonts w:cstheme="minorHAnsi"/>
              </w:rPr>
              <w:tab/>
              <w:t xml:space="preserve">Możliwość przystosowania stanowiska dla osób niepełnosprawnych (np. słabo widzących); </w:t>
            </w:r>
          </w:p>
          <w:p w14:paraId="0715FB25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24.</w:t>
            </w:r>
            <w:r w:rsidRPr="00B27E8B">
              <w:rPr>
                <w:rFonts w:cstheme="minorHAnsi"/>
              </w:rPr>
              <w:tab/>
              <w:t>Wsparcie dla IPSEC oparte na politykach – wdrażanie IPSEC oparte na zestawach reguł definiujących ustawienia zarządzanych w sposób centralny;</w:t>
            </w:r>
          </w:p>
          <w:p w14:paraId="71505D5B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25.</w:t>
            </w:r>
            <w:r w:rsidRPr="00B27E8B">
              <w:rPr>
                <w:rFonts w:cstheme="minorHAnsi"/>
              </w:rPr>
              <w:tab/>
              <w:t>Automatyczne występowanie i używanie (wystawianie) certyfikatów PKI X.509;</w:t>
            </w:r>
          </w:p>
          <w:p w14:paraId="331A5EA0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26.</w:t>
            </w:r>
            <w:r w:rsidRPr="00B27E8B">
              <w:rPr>
                <w:rFonts w:cstheme="minorHAnsi"/>
              </w:rPr>
              <w:tab/>
              <w:t>Mechanizmy logowania do domeny w oparciu o:</w:t>
            </w:r>
          </w:p>
          <w:p w14:paraId="15ACEFA0" w14:textId="77777777" w:rsidR="0042322E" w:rsidRPr="00B27E8B" w:rsidRDefault="0042322E" w:rsidP="0042322E">
            <w:pPr>
              <w:ind w:left="993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26.1.</w:t>
            </w:r>
            <w:r w:rsidRPr="00B27E8B">
              <w:rPr>
                <w:rFonts w:cstheme="minorHAnsi"/>
              </w:rPr>
              <w:tab/>
              <w:t>Login i hasło,</w:t>
            </w:r>
          </w:p>
          <w:p w14:paraId="26719C40" w14:textId="77777777" w:rsidR="0042322E" w:rsidRPr="00B27E8B" w:rsidRDefault="0042322E" w:rsidP="0042322E">
            <w:pPr>
              <w:ind w:left="993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26.2.</w:t>
            </w:r>
            <w:r w:rsidRPr="00B27E8B">
              <w:rPr>
                <w:rFonts w:cstheme="minorHAnsi"/>
              </w:rPr>
              <w:tab/>
              <w:t>karty z certyfikatami (</w:t>
            </w:r>
            <w:proofErr w:type="spellStart"/>
            <w:r w:rsidRPr="00B27E8B">
              <w:rPr>
                <w:rFonts w:cstheme="minorHAnsi"/>
              </w:rPr>
              <w:t>smartcard</w:t>
            </w:r>
            <w:proofErr w:type="spellEnd"/>
            <w:r w:rsidRPr="00B27E8B">
              <w:rPr>
                <w:rFonts w:cstheme="minorHAnsi"/>
              </w:rPr>
              <w:t>),</w:t>
            </w:r>
          </w:p>
          <w:p w14:paraId="6F8415E5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27.</w:t>
            </w:r>
            <w:r w:rsidRPr="00B27E8B">
              <w:rPr>
                <w:rFonts w:cstheme="minorHAnsi"/>
              </w:rPr>
              <w:tab/>
              <w:t>Wirtualne karty (logowanie w oparciu o certyfikat chroniony poprzez moduł TPM),</w:t>
            </w:r>
          </w:p>
          <w:p w14:paraId="3948D971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28.</w:t>
            </w:r>
            <w:r w:rsidRPr="00B27E8B">
              <w:rPr>
                <w:rFonts w:cstheme="minorHAnsi"/>
              </w:rPr>
              <w:tab/>
              <w:t>Mechanizmy wieloelementowego uwierzytelniania.</w:t>
            </w:r>
          </w:p>
          <w:p w14:paraId="3ACAA994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29.</w:t>
            </w:r>
            <w:r w:rsidRPr="00B27E8B">
              <w:rPr>
                <w:rFonts w:cstheme="minorHAnsi"/>
              </w:rPr>
              <w:tab/>
              <w:t xml:space="preserve">Wsparcie dla uwierzytelniania na bazie </w:t>
            </w:r>
            <w:proofErr w:type="spellStart"/>
            <w:r w:rsidRPr="00B27E8B">
              <w:rPr>
                <w:rFonts w:cstheme="minorHAnsi"/>
              </w:rPr>
              <w:t>Kerberos</w:t>
            </w:r>
            <w:proofErr w:type="spellEnd"/>
            <w:r w:rsidRPr="00B27E8B">
              <w:rPr>
                <w:rFonts w:cstheme="minorHAnsi"/>
              </w:rPr>
              <w:t xml:space="preserve"> v. 5,</w:t>
            </w:r>
          </w:p>
          <w:p w14:paraId="0BD87154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30.</w:t>
            </w:r>
            <w:r w:rsidRPr="00B27E8B">
              <w:rPr>
                <w:rFonts w:cstheme="minorHAnsi"/>
              </w:rPr>
              <w:tab/>
              <w:t>Wsparcie do uwierzytelnienia urządzenia na bazie certyfikatu,</w:t>
            </w:r>
          </w:p>
          <w:p w14:paraId="09805FD6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31.</w:t>
            </w:r>
            <w:r w:rsidRPr="00B27E8B">
              <w:rPr>
                <w:rFonts w:cstheme="minorHAnsi"/>
              </w:rPr>
              <w:tab/>
              <w:t>Wsparcie dla algorytmów Suite B (RFC 4869),</w:t>
            </w:r>
          </w:p>
          <w:p w14:paraId="1CE950B0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32.</w:t>
            </w:r>
            <w:r w:rsidRPr="00B27E8B">
              <w:rPr>
                <w:rFonts w:cstheme="minorHAnsi"/>
              </w:rPr>
              <w:tab/>
              <w:t xml:space="preserve">Wsparcie wbudowanej zapory ogniowej dla Internet </w:t>
            </w:r>
            <w:proofErr w:type="spellStart"/>
            <w:r w:rsidRPr="00B27E8B">
              <w:rPr>
                <w:rFonts w:cstheme="minorHAnsi"/>
              </w:rPr>
              <w:t>Key</w:t>
            </w:r>
            <w:proofErr w:type="spellEnd"/>
            <w:r w:rsidRPr="00B27E8B">
              <w:rPr>
                <w:rFonts w:cstheme="minorHAnsi"/>
              </w:rPr>
              <w:t xml:space="preserve"> Exchange v. 2 (IKEv2) dla warstwy transportowej </w:t>
            </w:r>
            <w:proofErr w:type="spellStart"/>
            <w:r w:rsidRPr="00B27E8B">
              <w:rPr>
                <w:rFonts w:cstheme="minorHAnsi"/>
              </w:rPr>
              <w:t>IPsec</w:t>
            </w:r>
            <w:proofErr w:type="spellEnd"/>
            <w:r w:rsidRPr="00B27E8B">
              <w:rPr>
                <w:rFonts w:cstheme="minorHAnsi"/>
              </w:rPr>
              <w:t>,</w:t>
            </w:r>
          </w:p>
          <w:p w14:paraId="3DC92F67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lastRenderedPageBreak/>
              <w:t>33.</w:t>
            </w:r>
            <w:r w:rsidRPr="00B27E8B">
              <w:rPr>
                <w:rFonts w:cstheme="minorHAnsi"/>
              </w:rPr>
              <w:tab/>
              <w:t>Wbudowane narzędzia służące do administracji, do wykonywania kopii zapasowych polityk i ich odtwarzania oraz generowania raportów z ustawień polityk;</w:t>
            </w:r>
          </w:p>
          <w:p w14:paraId="6A2C567C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34.</w:t>
            </w:r>
            <w:r w:rsidRPr="00B27E8B">
              <w:rPr>
                <w:rFonts w:cstheme="minorHAnsi"/>
              </w:rPr>
              <w:tab/>
              <w:t>Wsparcie dla środowisk Java i .NET Framework 4.x – możliwość uruchomienia aplikacji działających we wskazanych środowiskach,</w:t>
            </w:r>
          </w:p>
          <w:p w14:paraId="41FECB9B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35.</w:t>
            </w:r>
            <w:r w:rsidRPr="00B27E8B">
              <w:rPr>
                <w:rFonts w:cstheme="minorHAnsi"/>
              </w:rPr>
              <w:tab/>
              <w:t xml:space="preserve">Wsparcie dla JScript i </w:t>
            </w:r>
            <w:proofErr w:type="spellStart"/>
            <w:r w:rsidRPr="00B27E8B">
              <w:rPr>
                <w:rFonts w:cstheme="minorHAnsi"/>
              </w:rPr>
              <w:t>VBScript</w:t>
            </w:r>
            <w:proofErr w:type="spellEnd"/>
            <w:r w:rsidRPr="00B27E8B">
              <w:rPr>
                <w:rFonts w:cstheme="minorHAnsi"/>
              </w:rPr>
              <w:t xml:space="preserve"> – możliwość uruchamiania interpretera poleceń,</w:t>
            </w:r>
          </w:p>
          <w:p w14:paraId="66D5DD1C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36.</w:t>
            </w:r>
            <w:r w:rsidRPr="00B27E8B">
              <w:rPr>
                <w:rFonts w:cstheme="minorHAnsi"/>
              </w:rPr>
              <w:tab/>
              <w:t>Zdalna pomoc i współdzielenie aplikacji – możliwość zdalnego przejęcia sesji zalogowanego użytkownika celem rozwiązania problemu z komputerem,</w:t>
            </w:r>
          </w:p>
          <w:p w14:paraId="35907947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37.</w:t>
            </w:r>
            <w:r w:rsidRPr="00B27E8B">
              <w:rPr>
                <w:rFonts w:cstheme="minorHAnsi"/>
              </w:rPr>
              <w:tab/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0289672C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38.</w:t>
            </w:r>
            <w:r w:rsidRPr="00B27E8B">
              <w:rPr>
                <w:rFonts w:cstheme="minorHAnsi"/>
              </w:rPr>
              <w:tab/>
              <w:t>Rozwiązanie ma umożliwiające wdrożenie nowego obrazu poprzez zdalną instalację,</w:t>
            </w:r>
          </w:p>
          <w:p w14:paraId="6C47B64F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39.</w:t>
            </w:r>
            <w:r w:rsidRPr="00B27E8B">
              <w:rPr>
                <w:rFonts w:cstheme="minorHAnsi"/>
              </w:rPr>
              <w:tab/>
              <w:t xml:space="preserve">Transakcyjny system plików pozwalający na stosowanie przydziałów (ang. </w:t>
            </w:r>
            <w:proofErr w:type="spellStart"/>
            <w:r w:rsidRPr="00B27E8B">
              <w:rPr>
                <w:rFonts w:cstheme="minorHAnsi"/>
              </w:rPr>
              <w:t>quota</w:t>
            </w:r>
            <w:proofErr w:type="spellEnd"/>
            <w:r w:rsidRPr="00B27E8B">
              <w:rPr>
                <w:rFonts w:cstheme="minorHAnsi"/>
              </w:rPr>
              <w:t>) na dysku dla użytkowników oraz zapewniający większą niezawodność i pozwalający tworzyć kopie zapasowe,</w:t>
            </w:r>
          </w:p>
          <w:p w14:paraId="1629DECE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40.</w:t>
            </w:r>
            <w:r w:rsidRPr="00B27E8B">
              <w:rPr>
                <w:rFonts w:cstheme="minorHAnsi"/>
              </w:rPr>
              <w:tab/>
              <w:t>Zarządzanie kontami użytkowników sieci oraz urządzeniami sieciowymi tj. drukarki, modemy, woluminy dyskowe, usługi katalogowe</w:t>
            </w:r>
          </w:p>
          <w:p w14:paraId="5F5530D1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41.</w:t>
            </w:r>
            <w:r w:rsidRPr="00B27E8B">
              <w:rPr>
                <w:rFonts w:cstheme="minorHAnsi"/>
              </w:rPr>
              <w:tab/>
              <w:t>Udostępnianie modemu,</w:t>
            </w:r>
          </w:p>
          <w:p w14:paraId="623EB3AA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42.</w:t>
            </w:r>
            <w:r w:rsidRPr="00B27E8B">
              <w:rPr>
                <w:rFonts w:cstheme="minorHAnsi"/>
              </w:rPr>
              <w:tab/>
              <w:t>Oprogramowanie dla tworzenia kopii zapasowych (Backup); automatyczne wykonywanie kopii plików z możliwością automatycznego przywrócenia wersji wcześniejszej,</w:t>
            </w:r>
          </w:p>
          <w:p w14:paraId="1A7F769F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43.</w:t>
            </w:r>
            <w:r w:rsidRPr="00B27E8B">
              <w:rPr>
                <w:rFonts w:cstheme="minorHAnsi"/>
              </w:rPr>
              <w:tab/>
              <w:t>Możliwość przywracania obrazu plików systemowych do uprzednio zapisanej postaci</w:t>
            </w:r>
          </w:p>
          <w:p w14:paraId="26F680E3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44.</w:t>
            </w:r>
            <w:r w:rsidRPr="00B27E8B">
              <w:rPr>
                <w:rFonts w:cstheme="minorHAnsi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  <w:p w14:paraId="59BB571C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45.</w:t>
            </w:r>
            <w:r w:rsidRPr="00B27E8B">
              <w:rPr>
                <w:rFonts w:cstheme="minorHAnsi"/>
              </w:rPr>
              <w:tab/>
              <w:t>Możliwość blokowania lub dopuszczania dowolnych urządzeń peryferyjnych za pomocą polityk grupowych (np. przy użyciu numerów identyfikacyjnych sprzętu),</w:t>
            </w:r>
          </w:p>
          <w:p w14:paraId="0309B46D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46.</w:t>
            </w:r>
            <w:r w:rsidRPr="00B27E8B">
              <w:rPr>
                <w:rFonts w:cstheme="minorHAnsi"/>
              </w:rPr>
              <w:tab/>
              <w:t xml:space="preserve">Wbudowany mechanizm wirtualizacji typu </w:t>
            </w:r>
            <w:proofErr w:type="spellStart"/>
            <w:r w:rsidRPr="00B27E8B">
              <w:rPr>
                <w:rFonts w:cstheme="minorHAnsi"/>
              </w:rPr>
              <w:t>hypervisor</w:t>
            </w:r>
            <w:proofErr w:type="spellEnd"/>
            <w:r w:rsidRPr="00B27E8B">
              <w:rPr>
                <w:rFonts w:cstheme="minorHAnsi"/>
              </w:rPr>
              <w:t>, umożliwiający, zgodnie z uprawnieniami licencyjnymi, uruchomienie do 4 maszyn wirtualnych,</w:t>
            </w:r>
          </w:p>
          <w:p w14:paraId="265B789D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lastRenderedPageBreak/>
              <w:t>47.</w:t>
            </w:r>
            <w:r w:rsidRPr="00B27E8B">
              <w:rPr>
                <w:rFonts w:cstheme="minorHAnsi"/>
              </w:rPr>
              <w:tab/>
              <w:t>Mechanizm szyfrowania dysków wewnętrznych i zewnętrznych z możliwością szyfrowania ograniczonego do danych użytkownika,</w:t>
            </w:r>
          </w:p>
          <w:p w14:paraId="1E2EEFAA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48.</w:t>
            </w:r>
            <w:r w:rsidRPr="00B27E8B">
              <w:rPr>
                <w:rFonts w:cstheme="minorHAnsi"/>
              </w:rPr>
              <w:tab/>
              <w:t xml:space="preserve">Wbudowane w system narzędzie do szyfrowania partycji systemowych komputera, z możliwością przechowywania certyfikatów w </w:t>
            </w:r>
            <w:proofErr w:type="spellStart"/>
            <w:r w:rsidRPr="00B27E8B">
              <w:rPr>
                <w:rFonts w:cstheme="minorHAnsi"/>
              </w:rPr>
              <w:t>mikrochipie</w:t>
            </w:r>
            <w:proofErr w:type="spellEnd"/>
            <w:r w:rsidRPr="00B27E8B">
              <w:rPr>
                <w:rFonts w:cstheme="minorHAnsi"/>
              </w:rPr>
              <w:t xml:space="preserve"> TPM (</w:t>
            </w:r>
            <w:proofErr w:type="spellStart"/>
            <w:r w:rsidRPr="00B27E8B">
              <w:rPr>
                <w:rFonts w:cstheme="minorHAnsi"/>
              </w:rPr>
              <w:t>Trusted</w:t>
            </w:r>
            <w:proofErr w:type="spellEnd"/>
            <w:r w:rsidRPr="00B27E8B">
              <w:rPr>
                <w:rFonts w:cstheme="minorHAnsi"/>
              </w:rPr>
              <w:t xml:space="preserve"> Platform Module) w wersji minimum 1.2 lub na kluczach pamięci przenośnej USB.</w:t>
            </w:r>
          </w:p>
          <w:p w14:paraId="09AD01F6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49.</w:t>
            </w:r>
            <w:r w:rsidRPr="00B27E8B">
              <w:rPr>
                <w:rFonts w:cstheme="minorHAnsi"/>
              </w:rPr>
              <w:tab/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4D30EC7E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50.</w:t>
            </w:r>
            <w:r w:rsidRPr="00B27E8B">
              <w:rPr>
                <w:rFonts w:cstheme="minorHAnsi"/>
              </w:rPr>
              <w:tab/>
              <w:t>Możliwość tworzenia i przechowywania kopii zapasowych kluczy odzyskiwania do szyfrowania partycji w usługach katalogowych.</w:t>
            </w:r>
          </w:p>
          <w:p w14:paraId="68ED8B77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51.</w:t>
            </w:r>
            <w:r w:rsidRPr="00B27E8B">
              <w:rPr>
                <w:rFonts w:cstheme="minorHAnsi"/>
              </w:rPr>
              <w:tab/>
              <w:t xml:space="preserve">Możliwość instalowania dodatkowych języków interfejsu systemu operacyjnego oraz możliwość zmiany języka bez konieczności </w:t>
            </w:r>
            <w:proofErr w:type="spellStart"/>
            <w:r w:rsidRPr="00B27E8B">
              <w:rPr>
                <w:rFonts w:cstheme="minorHAnsi"/>
              </w:rPr>
              <w:t>reinstalacji</w:t>
            </w:r>
            <w:proofErr w:type="spellEnd"/>
            <w:r w:rsidRPr="00B27E8B">
              <w:rPr>
                <w:rFonts w:cstheme="minorHAnsi"/>
              </w:rPr>
              <w:t xml:space="preserve"> systemu.</w:t>
            </w:r>
          </w:p>
          <w:p w14:paraId="7C0C516F" w14:textId="77777777" w:rsidR="0042322E" w:rsidRDefault="0042322E" w:rsidP="004232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411" w:type="dxa"/>
          </w:tcPr>
          <w:p w14:paraId="7F9CFD2A" w14:textId="77777777" w:rsidR="0042322E" w:rsidRDefault="0042322E" w:rsidP="004232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42322E" w14:paraId="418C85A3" w14:textId="77777777" w:rsidTr="0042322E">
        <w:trPr>
          <w:trHeight w:val="982"/>
        </w:trPr>
        <w:tc>
          <w:tcPr>
            <w:tcW w:w="5221" w:type="dxa"/>
          </w:tcPr>
          <w:p w14:paraId="2BF7D17A" w14:textId="77777777" w:rsidR="0042322E" w:rsidRPr="0076107B" w:rsidRDefault="0042322E" w:rsidP="0042322E">
            <w:pPr>
              <w:jc w:val="both"/>
              <w:rPr>
                <w:rFonts w:cstheme="minorHAnsi"/>
                <w:u w:val="single"/>
              </w:rPr>
            </w:pPr>
            <w:r w:rsidRPr="0076107B">
              <w:rPr>
                <w:rFonts w:cstheme="minorHAnsi"/>
                <w:u w:val="single"/>
              </w:rPr>
              <w:lastRenderedPageBreak/>
              <w:t>Akcesoria:</w:t>
            </w:r>
          </w:p>
          <w:p w14:paraId="5D2BF336" w14:textId="77777777" w:rsidR="0042322E" w:rsidRPr="00564313" w:rsidRDefault="0042322E" w:rsidP="0042322E">
            <w:pPr>
              <w:jc w:val="both"/>
              <w:rPr>
                <w:rFonts w:cstheme="minorHAnsi"/>
              </w:rPr>
            </w:pPr>
          </w:p>
          <w:p w14:paraId="7A1E39CD" w14:textId="77777777" w:rsidR="0042322E" w:rsidRDefault="0042322E" w:rsidP="0042322E">
            <w:pPr>
              <w:jc w:val="both"/>
              <w:rPr>
                <w:rFonts w:cstheme="minorHAnsi"/>
              </w:rPr>
            </w:pPr>
            <w:r w:rsidRPr="00564313">
              <w:rPr>
                <w:rFonts w:cstheme="minorHAnsi"/>
              </w:rPr>
              <w:t xml:space="preserve">• </w:t>
            </w:r>
            <w:r w:rsidRPr="0021341D">
              <w:rPr>
                <w:rFonts w:cstheme="minorHAnsi"/>
                <w:b/>
                <w:u w:val="single"/>
              </w:rPr>
              <w:t>Napęd zewnętrzny DVD/</w:t>
            </w:r>
            <w:r w:rsidRPr="009D3A50">
              <w:rPr>
                <w:rFonts w:cstheme="minorHAnsi"/>
                <w:b/>
                <w:u w:val="single"/>
              </w:rPr>
              <w:t>CD (1szt.)-</w:t>
            </w:r>
            <w:r>
              <w:rPr>
                <w:rFonts w:cstheme="minorHAnsi"/>
              </w:rPr>
              <w:t xml:space="preserve"> umożliwiający odczytywanie i nagrywanie płyt w technologii optycznej DVD (</w:t>
            </w:r>
            <w:r w:rsidRPr="0021341D">
              <w:rPr>
                <w:rFonts w:cstheme="minorHAnsi"/>
              </w:rPr>
              <w:t>VD+R /DVD+RW /DVD-R /DVD-RW /DV</w:t>
            </w:r>
            <w:r>
              <w:rPr>
                <w:rFonts w:cstheme="minorHAnsi"/>
              </w:rPr>
              <w:t>D+R9/ DVD-R9/ DVD-RAM /DVD-ROM )  i CD (C</w:t>
            </w:r>
            <w:r w:rsidRPr="0021341D">
              <w:rPr>
                <w:rFonts w:cstheme="minorHAnsi"/>
              </w:rPr>
              <w:t>D-R/ CD-RW /CD-ROM</w:t>
            </w:r>
            <w:r>
              <w:rPr>
                <w:rFonts w:cstheme="minorHAnsi"/>
              </w:rPr>
              <w:t>).</w:t>
            </w:r>
          </w:p>
          <w:p w14:paraId="749C6FD8" w14:textId="77777777" w:rsidR="0042322E" w:rsidRPr="00564313" w:rsidRDefault="0042322E" w:rsidP="0042322E">
            <w:pPr>
              <w:jc w:val="both"/>
              <w:rPr>
                <w:rFonts w:cstheme="minorHAnsi"/>
              </w:rPr>
            </w:pPr>
          </w:p>
          <w:p w14:paraId="307BB3C5" w14:textId="77777777" w:rsidR="0042322E" w:rsidRPr="00564313" w:rsidRDefault="0042322E" w:rsidP="0042322E">
            <w:pPr>
              <w:jc w:val="both"/>
              <w:rPr>
                <w:rFonts w:cstheme="minorHAnsi"/>
              </w:rPr>
            </w:pPr>
            <w:r w:rsidRPr="00564313">
              <w:rPr>
                <w:rFonts w:cstheme="minorHAnsi"/>
              </w:rPr>
              <w:t xml:space="preserve">• </w:t>
            </w:r>
            <w:r w:rsidRPr="0021341D">
              <w:rPr>
                <w:rFonts w:cstheme="minorHAnsi"/>
                <w:b/>
                <w:u w:val="single"/>
              </w:rPr>
              <w:t>Torba na laptopa</w:t>
            </w:r>
            <w:r>
              <w:rPr>
                <w:rFonts w:cstheme="minorHAnsi"/>
                <w:b/>
                <w:u w:val="single"/>
              </w:rPr>
              <w:t xml:space="preserve"> (1 szt.)</w:t>
            </w:r>
            <w:r w:rsidRPr="0021341D">
              <w:rPr>
                <w:rFonts w:cstheme="minorHAnsi"/>
                <w:b/>
                <w:u w:val="single"/>
              </w:rPr>
              <w:t>:</w:t>
            </w:r>
          </w:p>
          <w:p w14:paraId="14AC619D" w14:textId="77777777" w:rsidR="0042322E" w:rsidRDefault="0042322E" w:rsidP="0042322E">
            <w:pPr>
              <w:jc w:val="both"/>
              <w:rPr>
                <w:rFonts w:cstheme="minorHAnsi"/>
              </w:rPr>
            </w:pPr>
            <w:r w:rsidRPr="00564313">
              <w:rPr>
                <w:rFonts w:cstheme="minorHAnsi"/>
              </w:rPr>
              <w:t>Dostosowana do wielkości laptopa</w:t>
            </w:r>
            <w:r>
              <w:rPr>
                <w:rFonts w:cstheme="minorHAnsi"/>
              </w:rPr>
              <w:t>, wyposażona w  co najmniej  dwie</w:t>
            </w:r>
            <w:r w:rsidRPr="00564313">
              <w:rPr>
                <w:rFonts w:cstheme="minorHAnsi"/>
              </w:rPr>
              <w:t xml:space="preserve"> przegrody</w:t>
            </w:r>
            <w:r>
              <w:rPr>
                <w:rFonts w:cstheme="minorHAnsi"/>
              </w:rPr>
              <w:t>,</w:t>
            </w:r>
            <w:r w:rsidRPr="005643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tym </w:t>
            </w:r>
            <w:r w:rsidRPr="00564313">
              <w:rPr>
                <w:rFonts w:cstheme="minorHAnsi"/>
              </w:rPr>
              <w:t xml:space="preserve"> jedna z nich </w:t>
            </w:r>
            <w:r>
              <w:rPr>
                <w:rFonts w:cstheme="minorHAnsi"/>
              </w:rPr>
              <w:t>wyposażona w bezpieczną</w:t>
            </w:r>
            <w:r w:rsidRPr="00564313">
              <w:rPr>
                <w:rFonts w:cstheme="minorHAnsi"/>
              </w:rPr>
              <w:t xml:space="preserve"> kieszeń na komputer oraz miejsce na dokumenty, wyposażony w </w:t>
            </w:r>
            <w:r>
              <w:rPr>
                <w:rFonts w:cstheme="minorHAnsi"/>
              </w:rPr>
              <w:t xml:space="preserve"> kieszeń</w:t>
            </w:r>
            <w:r w:rsidRPr="00564313">
              <w:rPr>
                <w:rFonts w:cstheme="minorHAnsi"/>
              </w:rPr>
              <w:t xml:space="preserve"> na drobne akcesoria jak: długopisy, pamięci USB, wizytówki etc. </w:t>
            </w:r>
          </w:p>
          <w:p w14:paraId="34297DBB" w14:textId="77777777" w:rsidR="0042322E" w:rsidRPr="00B27E8B" w:rsidRDefault="0042322E" w:rsidP="0042322E">
            <w:pPr>
              <w:jc w:val="both"/>
              <w:rPr>
                <w:rFonts w:cstheme="minorHAnsi"/>
              </w:rPr>
            </w:pPr>
          </w:p>
          <w:p w14:paraId="36C94387" w14:textId="77777777" w:rsidR="0042322E" w:rsidRPr="0021341D" w:rsidRDefault="0042322E" w:rsidP="0042322E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rFonts w:cstheme="minorHAnsi"/>
                <w:b/>
                <w:u w:val="single"/>
              </w:rPr>
            </w:pPr>
            <w:r w:rsidRPr="0021341D">
              <w:rPr>
                <w:rFonts w:cstheme="minorHAnsi"/>
                <w:b/>
                <w:u w:val="single"/>
              </w:rPr>
              <w:t>Pakiet biurowy</w:t>
            </w:r>
            <w:r>
              <w:rPr>
                <w:rFonts w:cstheme="minorHAnsi"/>
                <w:b/>
                <w:u w:val="single"/>
              </w:rPr>
              <w:t xml:space="preserve"> (1 szt.):</w:t>
            </w:r>
          </w:p>
          <w:p w14:paraId="62306EA7" w14:textId="77777777" w:rsidR="0042322E" w:rsidRPr="00B27E8B" w:rsidRDefault="0042322E" w:rsidP="004232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B27E8B">
              <w:rPr>
                <w:rFonts w:cstheme="minorHAnsi"/>
              </w:rPr>
              <w:t>programowanie systemu biurowego spełniającego minimum następujące funkcjonalności:</w:t>
            </w:r>
          </w:p>
          <w:p w14:paraId="7711E9FC" w14:textId="77777777" w:rsidR="0042322E" w:rsidRPr="00B27E8B" w:rsidRDefault="0042322E" w:rsidP="0042322E">
            <w:pPr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</w:t>
            </w:r>
            <w:r w:rsidRPr="00B27E8B">
              <w:rPr>
                <w:rFonts w:cstheme="minorHAnsi"/>
              </w:rPr>
              <w:tab/>
              <w:t>Wymagania ogólne:</w:t>
            </w:r>
          </w:p>
          <w:p w14:paraId="054A6947" w14:textId="77777777" w:rsidR="0042322E" w:rsidRPr="00B27E8B" w:rsidRDefault="0042322E" w:rsidP="0042322E">
            <w:pPr>
              <w:tabs>
                <w:tab w:val="left" w:pos="426"/>
              </w:tabs>
              <w:ind w:left="284" w:hanging="284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1.1.</w:t>
            </w:r>
            <w:r w:rsidRPr="00B27E8B">
              <w:rPr>
                <w:rFonts w:cstheme="minorHAnsi"/>
              </w:rPr>
              <w:tab/>
              <w:t>Pełna polska wersja językowa interfejsu użytkownika</w:t>
            </w:r>
          </w:p>
          <w:p w14:paraId="12B57EAB" w14:textId="77777777" w:rsidR="0042322E" w:rsidRPr="00B27E8B" w:rsidRDefault="0042322E" w:rsidP="0042322E">
            <w:pPr>
              <w:tabs>
                <w:tab w:val="left" w:pos="426"/>
              </w:tabs>
              <w:ind w:left="284" w:hanging="284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1.2.</w:t>
            </w:r>
            <w:r w:rsidRPr="00B27E8B">
              <w:rPr>
                <w:rFonts w:cstheme="minorHAnsi"/>
              </w:rPr>
              <w:tab/>
              <w:t xml:space="preserve">Intuicyjność obsługi, </w:t>
            </w:r>
          </w:p>
          <w:p w14:paraId="57C93099" w14:textId="77777777" w:rsidR="0042322E" w:rsidRPr="00B27E8B" w:rsidRDefault="0042322E" w:rsidP="0042322E">
            <w:pPr>
              <w:tabs>
                <w:tab w:val="left" w:pos="426"/>
              </w:tabs>
              <w:ind w:left="284" w:hanging="284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1.3.</w:t>
            </w:r>
            <w:r w:rsidRPr="00B27E8B">
              <w:rPr>
                <w:rFonts w:cstheme="minorHAnsi"/>
              </w:rPr>
              <w:tab/>
      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</w:t>
            </w:r>
            <w:r w:rsidRPr="00B27E8B">
              <w:rPr>
                <w:rFonts w:cstheme="minorHAnsi"/>
              </w:rPr>
              <w:lastRenderedPageBreak/>
              <w:t>potrzeby oddzielnego monitowania go o ponowne uwierzytelnienie się</w:t>
            </w:r>
          </w:p>
          <w:p w14:paraId="5C5A4C8D" w14:textId="77777777" w:rsidR="0042322E" w:rsidRPr="00B27E8B" w:rsidRDefault="0042322E" w:rsidP="0042322E">
            <w:pPr>
              <w:tabs>
                <w:tab w:val="left" w:pos="426"/>
              </w:tabs>
              <w:ind w:left="284" w:hanging="284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1.4.</w:t>
            </w:r>
            <w:r w:rsidRPr="00B27E8B">
              <w:rPr>
                <w:rFonts w:cstheme="minorHAnsi"/>
              </w:rPr>
              <w:tab/>
              <w:t>Oprogramowanie musi umożliwiać tworzenie i edycję dokumentów elektronicznych w ustalonym formacie, który spełnia następujące warunki:</w:t>
            </w:r>
          </w:p>
          <w:p w14:paraId="0F379771" w14:textId="77777777" w:rsidR="0042322E" w:rsidRPr="00B27E8B" w:rsidRDefault="0042322E" w:rsidP="0042322E">
            <w:pPr>
              <w:ind w:left="709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1.4.1.</w:t>
            </w:r>
            <w:r w:rsidRPr="00B27E8B">
              <w:rPr>
                <w:rFonts w:cstheme="minorHAnsi"/>
              </w:rPr>
              <w:tab/>
              <w:t>posiada kompletny i publicznie dostępny opis formatu,</w:t>
            </w:r>
          </w:p>
          <w:p w14:paraId="62B971D6" w14:textId="77777777" w:rsidR="0042322E" w:rsidRPr="00B27E8B" w:rsidRDefault="0042322E" w:rsidP="0042322E">
            <w:pPr>
              <w:ind w:left="709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1.4.2.</w:t>
            </w:r>
            <w:r w:rsidRPr="00B27E8B">
              <w:rPr>
                <w:rFonts w:cstheme="minorHAnsi"/>
              </w:rPr>
              <w:tab/>
              <w:t>ma zdefiniowany układ informacji w postaci XML zgodnie z Tabelą B1 załącznika 2 Rozporządzenia w sprawie minimalnych wymagań dla systemów teleinformatycznych  (Dz.U.05.212.1766)</w:t>
            </w:r>
          </w:p>
          <w:p w14:paraId="7F5109E3" w14:textId="77777777" w:rsidR="0042322E" w:rsidRPr="00B27E8B" w:rsidRDefault="0042322E" w:rsidP="0042322E">
            <w:pPr>
              <w:ind w:left="709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1.4.3.</w:t>
            </w:r>
            <w:r w:rsidRPr="00B27E8B">
              <w:rPr>
                <w:rFonts w:cstheme="minorHAnsi"/>
              </w:rPr>
              <w:tab/>
              <w:t>umożliwia wykorzystanie schematów XML</w:t>
            </w:r>
          </w:p>
          <w:p w14:paraId="62F53FED" w14:textId="77777777" w:rsidR="0042322E" w:rsidRPr="00B27E8B" w:rsidRDefault="0042322E" w:rsidP="0042322E">
            <w:pPr>
              <w:ind w:left="709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1.4.4.</w:t>
            </w:r>
            <w:r w:rsidRPr="00B27E8B">
              <w:rPr>
                <w:rFonts w:cstheme="minorHAnsi"/>
              </w:rPr>
              <w:tab/>
              <w:t>wspiera w swojej specyfikacji podpis elektroniczny zgodnie z Tabelą A.1.1 załącznika 2 Rozporządzenia w sprawie minimalnych wymagań dla systemów teleinformatycznych  (Dz.U.05.212.1766)</w:t>
            </w:r>
          </w:p>
          <w:p w14:paraId="75A247AD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1.5.</w:t>
            </w:r>
            <w:r w:rsidRPr="00B27E8B">
              <w:rPr>
                <w:rFonts w:cstheme="minorHAnsi"/>
              </w:rPr>
              <w:tab/>
              <w:t>Oprogramowanie musi umożliwiać dostosowanie dokumentów do potrzeb oraz udostępniać narzędzia umożliwiające dystrybucję odpowiednich szablonów do właściwych odbiorców</w:t>
            </w:r>
          </w:p>
          <w:p w14:paraId="6DA4BD38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1.6.</w:t>
            </w:r>
            <w:r w:rsidRPr="00B27E8B">
              <w:rPr>
                <w:rFonts w:cstheme="minorHAnsi"/>
              </w:rPr>
              <w:tab/>
              <w:t>W skład oprogramowania muszą wchodzić narzędzia programistyczne umożliwiające automatyzację pracy i wymianę danych pomiędzy dokumentami i aplikacjami (język makropoleceń, język skryptowy)</w:t>
            </w:r>
          </w:p>
          <w:p w14:paraId="63FBF378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1.7.</w:t>
            </w:r>
            <w:r w:rsidRPr="00B27E8B">
              <w:rPr>
                <w:rFonts w:cstheme="minorHAnsi"/>
              </w:rPr>
              <w:tab/>
              <w:t>Do aplikacji musi być dostępna pełna dokumentacja w języku polskim</w:t>
            </w:r>
          </w:p>
          <w:p w14:paraId="53B8329C" w14:textId="77777777" w:rsidR="0042322E" w:rsidRPr="00B27E8B" w:rsidRDefault="0042322E" w:rsidP="0042322E">
            <w:pPr>
              <w:ind w:left="426" w:hanging="426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1.8.</w:t>
            </w:r>
            <w:r w:rsidRPr="00B27E8B">
              <w:rPr>
                <w:rFonts w:cstheme="minorHAnsi"/>
              </w:rPr>
              <w:tab/>
              <w:t>Pakiet zintegrowanych aplikacji biurowych musi zawierać:</w:t>
            </w:r>
          </w:p>
          <w:p w14:paraId="5C7A79B7" w14:textId="77777777" w:rsidR="0042322E" w:rsidRPr="00B27E8B" w:rsidRDefault="0042322E" w:rsidP="0042322E">
            <w:pPr>
              <w:tabs>
                <w:tab w:val="left" w:pos="851"/>
              </w:tabs>
              <w:ind w:left="851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1.8.1.</w:t>
            </w:r>
            <w:r w:rsidRPr="00B27E8B">
              <w:rPr>
                <w:rFonts w:cstheme="minorHAnsi"/>
              </w:rPr>
              <w:tab/>
              <w:t>edytor tekstu</w:t>
            </w:r>
          </w:p>
          <w:p w14:paraId="619C42A9" w14:textId="77777777" w:rsidR="0042322E" w:rsidRPr="00B27E8B" w:rsidRDefault="0042322E" w:rsidP="0042322E">
            <w:pPr>
              <w:tabs>
                <w:tab w:val="left" w:pos="851"/>
              </w:tabs>
              <w:ind w:left="851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1.8.2.</w:t>
            </w:r>
            <w:r w:rsidRPr="00B27E8B">
              <w:rPr>
                <w:rFonts w:cstheme="minorHAnsi"/>
              </w:rPr>
              <w:tab/>
              <w:t>arkusz kalkulacyjny</w:t>
            </w:r>
          </w:p>
          <w:p w14:paraId="42B63DCA" w14:textId="77777777" w:rsidR="0042322E" w:rsidRPr="00B27E8B" w:rsidRDefault="0042322E" w:rsidP="0042322E">
            <w:pPr>
              <w:tabs>
                <w:tab w:val="left" w:pos="851"/>
              </w:tabs>
              <w:ind w:left="851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1.8.3.</w:t>
            </w:r>
            <w:r w:rsidRPr="00B27E8B">
              <w:rPr>
                <w:rFonts w:cstheme="minorHAnsi"/>
              </w:rPr>
              <w:tab/>
              <w:t>narzędzie do przygotowywania i prowadzenia prezentacji</w:t>
            </w:r>
          </w:p>
          <w:p w14:paraId="646D338A" w14:textId="77777777" w:rsidR="0042322E" w:rsidRPr="00B27E8B" w:rsidRDefault="0042322E" w:rsidP="0042322E">
            <w:pPr>
              <w:tabs>
                <w:tab w:val="left" w:pos="284"/>
                <w:tab w:val="left" w:pos="851"/>
              </w:tabs>
              <w:ind w:left="851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1.8.4.</w:t>
            </w:r>
            <w:r w:rsidRPr="00B27E8B">
              <w:rPr>
                <w:rFonts w:cstheme="minorHAnsi"/>
              </w:rPr>
              <w:tab/>
              <w:t>narzędzie do zarządzania informacją prywatą (pocztą elektroniczną, kalendarzem, kontaktami i zadaniami)"</w:t>
            </w:r>
          </w:p>
          <w:p w14:paraId="4C5F2813" w14:textId="77777777" w:rsidR="0042322E" w:rsidRPr="00B27E8B" w:rsidRDefault="0042322E" w:rsidP="0042322E">
            <w:pPr>
              <w:ind w:left="567" w:hanging="567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1.9.</w:t>
            </w:r>
            <w:r w:rsidRPr="00B27E8B">
              <w:rPr>
                <w:rFonts w:cstheme="minorHAnsi"/>
              </w:rPr>
              <w:tab/>
              <w:t>Wymagania zawarte w specyfikacjach technicznych poszczególnych produktów odnoszą się do natywnej funkcjonalności oferowanego oprogramowania bez użycia dodatkowego oprogramowania.</w:t>
            </w:r>
          </w:p>
          <w:p w14:paraId="79912CCD" w14:textId="77777777" w:rsidR="0042322E" w:rsidRPr="00B27E8B" w:rsidRDefault="0042322E" w:rsidP="0042322E">
            <w:pPr>
              <w:ind w:left="567" w:hanging="567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1.10.</w:t>
            </w:r>
            <w:r w:rsidRPr="00B27E8B">
              <w:rPr>
                <w:rFonts w:cstheme="minorHAnsi"/>
              </w:rPr>
              <w:tab/>
              <w:t>Licencja musi uwzględniać prawo (w okresie przynajmniej 3 lat) do bezpłatnej instalacji udostępnianych przez producenta uaktualnień i poprawek krytycznych i opcjonalnych</w:t>
            </w:r>
          </w:p>
          <w:p w14:paraId="5170B4C0" w14:textId="77777777" w:rsidR="0042322E" w:rsidRPr="00B27E8B" w:rsidRDefault="0042322E" w:rsidP="0042322E">
            <w:pPr>
              <w:ind w:left="567" w:hanging="567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lastRenderedPageBreak/>
              <w:t>1.11.</w:t>
            </w:r>
            <w:r w:rsidRPr="00B27E8B">
              <w:rPr>
                <w:rFonts w:cstheme="minorHAnsi"/>
              </w:rPr>
              <w:tab/>
              <w:t>Zamawiający wymaga dostarczenia kompletu wymaganych kluczy aktywacyjnych.</w:t>
            </w:r>
          </w:p>
          <w:p w14:paraId="6BD30263" w14:textId="77777777" w:rsidR="0042322E" w:rsidRPr="00B27E8B" w:rsidRDefault="0042322E" w:rsidP="0042322E">
            <w:pPr>
              <w:ind w:left="567" w:hanging="567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1.12.</w:t>
            </w:r>
            <w:r w:rsidRPr="00B27E8B">
              <w:rPr>
                <w:rFonts w:cstheme="minorHAnsi"/>
              </w:rPr>
              <w:tab/>
              <w:t>Zamawiający wymaga dostarczenia dokumentów pozwalających na stwierdzenie legalności zakupionego oprogramowania dla celów inwentaryzacyjnych i audytowych</w:t>
            </w:r>
          </w:p>
          <w:p w14:paraId="190F8B99" w14:textId="77777777" w:rsidR="0042322E" w:rsidRPr="00B27E8B" w:rsidRDefault="0042322E" w:rsidP="0042322E">
            <w:pPr>
              <w:ind w:left="567" w:hanging="567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1.13.</w:t>
            </w:r>
            <w:r w:rsidRPr="00B27E8B">
              <w:rPr>
                <w:rFonts w:cstheme="minorHAnsi"/>
              </w:rPr>
              <w:tab/>
              <w:t>Telefoniczne wsparcie techniczne w języku polskim w dni robocze zapewniony przez producenta przez co najmniej 3 lat od chwili zakupu</w:t>
            </w:r>
          </w:p>
          <w:p w14:paraId="046B3B56" w14:textId="77777777" w:rsidR="0042322E" w:rsidRPr="00B27E8B" w:rsidRDefault="0042322E" w:rsidP="0042322E">
            <w:pPr>
              <w:tabs>
                <w:tab w:val="left" w:pos="426"/>
              </w:tabs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</w:t>
            </w:r>
            <w:r w:rsidRPr="00B27E8B">
              <w:rPr>
                <w:rFonts w:cstheme="minorHAnsi"/>
              </w:rPr>
              <w:tab/>
              <w:t>Edytor tekstu musi umożliwiać:</w:t>
            </w:r>
          </w:p>
          <w:p w14:paraId="20D0020C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2.1.</w:t>
            </w:r>
            <w:r w:rsidRPr="00B27E8B">
              <w:rPr>
                <w:rFonts w:cstheme="minorHAnsi"/>
              </w:rPr>
              <w:tab/>
              <w:t>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66EB5BDA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2.2.</w:t>
            </w:r>
            <w:r w:rsidRPr="00B27E8B">
              <w:rPr>
                <w:rFonts w:cstheme="minorHAnsi"/>
              </w:rPr>
              <w:tab/>
              <w:t>Wstawianie oraz formatowanie tabel</w:t>
            </w:r>
          </w:p>
          <w:p w14:paraId="6E2F9DB3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2.3.</w:t>
            </w:r>
            <w:r w:rsidRPr="00B27E8B">
              <w:rPr>
                <w:rFonts w:cstheme="minorHAnsi"/>
              </w:rPr>
              <w:tab/>
              <w:t>Wstawianie oraz formatowanie obiektów graficznych</w:t>
            </w:r>
          </w:p>
          <w:p w14:paraId="33C1BE42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2.4.</w:t>
            </w:r>
            <w:r w:rsidRPr="00B27E8B">
              <w:rPr>
                <w:rFonts w:cstheme="minorHAnsi"/>
              </w:rPr>
              <w:tab/>
              <w:t>Wstawianie wykresów i tabel z arkusza kalkulacyjnego (wliczając tabele przestawne)</w:t>
            </w:r>
          </w:p>
          <w:p w14:paraId="2AACC8EA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2.5.</w:t>
            </w:r>
            <w:r w:rsidRPr="00B27E8B">
              <w:rPr>
                <w:rFonts w:cstheme="minorHAnsi"/>
              </w:rPr>
              <w:tab/>
              <w:t>Automatyczne numerowanie rozdziałów, punktów, akapitów, tabel i rysunków</w:t>
            </w:r>
          </w:p>
          <w:p w14:paraId="41A471CE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2.6.</w:t>
            </w:r>
            <w:r w:rsidRPr="00B27E8B">
              <w:rPr>
                <w:rFonts w:cstheme="minorHAnsi"/>
              </w:rPr>
              <w:tab/>
              <w:t>Automatyczne tworzenie spisów treści</w:t>
            </w:r>
          </w:p>
          <w:p w14:paraId="5CAEB989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2.7.</w:t>
            </w:r>
            <w:r w:rsidRPr="00B27E8B">
              <w:rPr>
                <w:rFonts w:cstheme="minorHAnsi"/>
              </w:rPr>
              <w:tab/>
              <w:t>Formatowanie nagłówków i stopek stron</w:t>
            </w:r>
          </w:p>
          <w:p w14:paraId="3610A479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2.8.</w:t>
            </w:r>
            <w:r w:rsidRPr="00B27E8B">
              <w:rPr>
                <w:rFonts w:cstheme="minorHAnsi"/>
              </w:rPr>
              <w:tab/>
              <w:t>Sprawdzanie pisowni w języku polskim</w:t>
            </w:r>
          </w:p>
          <w:p w14:paraId="3782786B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2.9.</w:t>
            </w:r>
            <w:r w:rsidRPr="00B27E8B">
              <w:rPr>
                <w:rFonts w:cstheme="minorHAnsi"/>
              </w:rPr>
              <w:tab/>
              <w:t>Śledzenie zmian wprowadzonych przez użytkowników</w:t>
            </w:r>
          </w:p>
          <w:p w14:paraId="23527F22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2.10.</w:t>
            </w:r>
            <w:r w:rsidRPr="00B27E8B">
              <w:rPr>
                <w:rFonts w:cstheme="minorHAnsi"/>
              </w:rPr>
              <w:tab/>
              <w:t>Nagrywanie, tworzenie i edycję makr automatyzujących wykonywanie czynności</w:t>
            </w:r>
          </w:p>
          <w:p w14:paraId="2EE40229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2.11.</w:t>
            </w:r>
            <w:r w:rsidRPr="00B27E8B">
              <w:rPr>
                <w:rFonts w:cstheme="minorHAnsi"/>
              </w:rPr>
              <w:tab/>
              <w:t>Określenie układu strony (pionowa/pozioma)</w:t>
            </w:r>
          </w:p>
          <w:p w14:paraId="7C33AB51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2.12.</w:t>
            </w:r>
            <w:r w:rsidRPr="00B27E8B">
              <w:rPr>
                <w:rFonts w:cstheme="minorHAnsi"/>
              </w:rPr>
              <w:tab/>
              <w:t>Wydruk dokumentów</w:t>
            </w:r>
          </w:p>
          <w:p w14:paraId="65404D1E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2.13.</w:t>
            </w:r>
            <w:r w:rsidRPr="00B27E8B">
              <w:rPr>
                <w:rFonts w:cstheme="minorHAnsi"/>
              </w:rPr>
              <w:tab/>
              <w:t>Wykonywanie korespondencji seryjnej bazując na danych adresowych pochodzących z arkusza kalkulacyjnego i z narzędzia do zarządzania informacją prywatną</w:t>
            </w:r>
          </w:p>
          <w:p w14:paraId="6EDB5A20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2.14.</w:t>
            </w:r>
            <w:r w:rsidRPr="00B27E8B">
              <w:rPr>
                <w:rFonts w:cstheme="minorHAnsi"/>
              </w:rPr>
              <w:tab/>
              <w:t>Pracę na dokumentach utworzonych przy pomocy Microsoft Word 2003, Microsoft Word 2007 lub Microsoft Word 2010 z zapewnieniem bezproblemowej konwersji wszystkich elementów i atrybutów dokumentu</w:t>
            </w:r>
          </w:p>
          <w:p w14:paraId="701D82D8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2.15.</w:t>
            </w:r>
            <w:r w:rsidRPr="00B27E8B">
              <w:rPr>
                <w:rFonts w:cstheme="minorHAnsi"/>
              </w:rPr>
              <w:tab/>
              <w:t>Zabezpieczenie dokumentów hasłem przed odczytem oraz przed wprowadzaniem modyfikacji</w:t>
            </w:r>
          </w:p>
          <w:p w14:paraId="3731972C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2.16.</w:t>
            </w:r>
            <w:r w:rsidRPr="00B27E8B">
              <w:rPr>
                <w:rFonts w:cstheme="minorHAnsi"/>
              </w:rPr>
              <w:tab/>
              <w:t xml:space="preserve">Wymagana jest dostępność do oferowanego edytora tekstu bezpłatnych narzędzi umożliwiających wykorzystanie go, jako środowiska udostępniającego formularze bazujące na schematach XML z Centralnego Repozytorium Wzorów Dokumentów </w:t>
            </w:r>
            <w:r w:rsidRPr="00B27E8B">
              <w:rPr>
                <w:rFonts w:cstheme="minorHAnsi"/>
              </w:rPr>
              <w:lastRenderedPageBreak/>
              <w:t>Elektronicznych, które po wypełnieniu umożliwiają zapisanie pliku XML w zgodzie z obowiązującym prawem.</w:t>
            </w:r>
          </w:p>
          <w:p w14:paraId="048152D2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2.17.</w:t>
            </w:r>
            <w:r w:rsidRPr="00B27E8B">
              <w:rPr>
                <w:rFonts w:cstheme="minorHAnsi"/>
              </w:rPr>
              <w:tab/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14:paraId="705301FA" w14:textId="77777777" w:rsidR="0042322E" w:rsidRPr="00B27E8B" w:rsidRDefault="0042322E" w:rsidP="0042322E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</w:t>
            </w:r>
            <w:r w:rsidRPr="00B27E8B">
              <w:rPr>
                <w:rFonts w:cstheme="minorHAnsi"/>
              </w:rPr>
              <w:tab/>
              <w:t>Arkusz kalkulacyjny musi umożliwiać</w:t>
            </w:r>
          </w:p>
          <w:p w14:paraId="3B7FBCCC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3.1.</w:t>
            </w:r>
            <w:r w:rsidRPr="00B27E8B">
              <w:rPr>
                <w:rFonts w:cstheme="minorHAnsi"/>
              </w:rPr>
              <w:tab/>
              <w:t>Tworzenie raportów tabelarycznych</w:t>
            </w:r>
          </w:p>
          <w:p w14:paraId="2E7AA405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3.2.</w:t>
            </w:r>
            <w:r w:rsidRPr="00B27E8B">
              <w:rPr>
                <w:rFonts w:cstheme="minorHAnsi"/>
              </w:rPr>
              <w:tab/>
              <w:t>Tworzenie wykresów liniowych (wraz linią trendu), słupkowych, kołowych</w:t>
            </w:r>
          </w:p>
          <w:p w14:paraId="31F3195A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3.3.</w:t>
            </w:r>
            <w:r w:rsidRPr="00B27E8B">
              <w:rPr>
                <w:rFonts w:cstheme="minorHAnsi"/>
              </w:rPr>
              <w:tab/>
              <w:t>Tworzenie arkuszy kalkulacyjnych zawierających teksty, dane liczbowe oraz formuły przeprowadzające operacje matematyczne, logiczne, tekstowe, statystyczne oraz operacje na danych finansowych i na miarach czasu</w:t>
            </w:r>
          </w:p>
          <w:p w14:paraId="56205AC0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3.4.</w:t>
            </w:r>
            <w:r w:rsidRPr="00B27E8B">
              <w:rPr>
                <w:rFonts w:cstheme="minorHAnsi"/>
              </w:rPr>
              <w:tab/>
              <w:t xml:space="preserve">Tworzenie raportów z zewnętrznych źródeł danych (inne arkusze kalkulacyjne, bazy danych zgodne z ODBC, pliki tekstowe, pliki XML, </w:t>
            </w:r>
            <w:proofErr w:type="spellStart"/>
            <w:r w:rsidRPr="00B27E8B">
              <w:rPr>
                <w:rFonts w:cstheme="minorHAnsi"/>
              </w:rPr>
              <w:t>webservice</w:t>
            </w:r>
            <w:proofErr w:type="spellEnd"/>
            <w:r w:rsidRPr="00B27E8B">
              <w:rPr>
                <w:rFonts w:cstheme="minorHAnsi"/>
              </w:rPr>
              <w:t>)</w:t>
            </w:r>
          </w:p>
          <w:p w14:paraId="32465569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3.5.</w:t>
            </w:r>
            <w:r w:rsidRPr="00B27E8B">
              <w:rPr>
                <w:rFonts w:cstheme="minorHAnsi"/>
              </w:rPr>
              <w:tab/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14:paraId="4F4778EE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3.6.</w:t>
            </w:r>
            <w:r w:rsidRPr="00B27E8B">
              <w:rPr>
                <w:rFonts w:cstheme="minorHAnsi"/>
              </w:rPr>
              <w:tab/>
              <w:t>Tworzenie raportów tabeli przestawnych umożliwiających dynamiczną zmianę wymiarów oraz wykresów bazujących na danych z tabeli przestawnych</w:t>
            </w:r>
          </w:p>
          <w:p w14:paraId="03F72FDC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3.7.</w:t>
            </w:r>
            <w:r w:rsidRPr="00B27E8B">
              <w:rPr>
                <w:rFonts w:cstheme="minorHAnsi"/>
              </w:rPr>
              <w:tab/>
              <w:t>Wyszukiwanie i zmianę danych</w:t>
            </w:r>
          </w:p>
          <w:p w14:paraId="3CF3C5E4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3.8.</w:t>
            </w:r>
            <w:r w:rsidRPr="00B27E8B">
              <w:rPr>
                <w:rFonts w:cstheme="minorHAnsi"/>
              </w:rPr>
              <w:tab/>
              <w:t>Wykonywanie analiz danych przy użyciu formatowania warunkowego</w:t>
            </w:r>
          </w:p>
          <w:p w14:paraId="6EFB93CB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3.9.</w:t>
            </w:r>
            <w:r w:rsidRPr="00B27E8B">
              <w:rPr>
                <w:rFonts w:cstheme="minorHAnsi"/>
              </w:rPr>
              <w:tab/>
              <w:t>Nazywanie komórek arkusza i odwoływanie się w formułach po takiej nazwie</w:t>
            </w:r>
          </w:p>
          <w:p w14:paraId="4461B607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3.10.</w:t>
            </w:r>
            <w:r w:rsidRPr="00B27E8B">
              <w:rPr>
                <w:rFonts w:cstheme="minorHAnsi"/>
              </w:rPr>
              <w:tab/>
              <w:t>Nagrywanie, tworzenie i edycję makr automatyzujących wykonywanie czynności</w:t>
            </w:r>
          </w:p>
          <w:p w14:paraId="7390F7F1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3.11.</w:t>
            </w:r>
            <w:r w:rsidRPr="00B27E8B">
              <w:rPr>
                <w:rFonts w:cstheme="minorHAnsi"/>
              </w:rPr>
              <w:tab/>
              <w:t>Formatowanie czasu, daty i wartości finansowych z polskim formatem</w:t>
            </w:r>
          </w:p>
          <w:p w14:paraId="1B84CABE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3.12.</w:t>
            </w:r>
            <w:r w:rsidRPr="00B27E8B">
              <w:rPr>
                <w:rFonts w:cstheme="minorHAnsi"/>
              </w:rPr>
              <w:tab/>
              <w:t>Zapis wielu arkuszy kalkulacyjnych w jednym pliku</w:t>
            </w:r>
          </w:p>
          <w:p w14:paraId="5062ADF8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3.13.</w:t>
            </w:r>
            <w:r w:rsidRPr="00B27E8B">
              <w:rPr>
                <w:rFonts w:cstheme="minorHAnsi"/>
              </w:rPr>
              <w:tab/>
              <w:t>Zachowanie pełnej zgodności z formatami plików utworzonych za pomocą oprogramowania Microsoft Excel 2003, Microsoft Excel 2007oraz Microsoft Excel 2010, z uwzględnieniem poprawnej realizacji użytych w nich funkcji specjalnych i makropoleceń</w:t>
            </w:r>
          </w:p>
          <w:p w14:paraId="74B8DFDA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lastRenderedPageBreak/>
              <w:t>3.14.</w:t>
            </w:r>
            <w:r w:rsidRPr="00B27E8B">
              <w:rPr>
                <w:rFonts w:cstheme="minorHAnsi"/>
              </w:rPr>
              <w:tab/>
              <w:t>Zabezpieczenie dokumentów hasłem przed odczytem oraz przed wprowadzaniem modyfikacji.</w:t>
            </w:r>
          </w:p>
          <w:p w14:paraId="7370A973" w14:textId="77777777" w:rsidR="0042322E" w:rsidRPr="00B27E8B" w:rsidRDefault="0042322E" w:rsidP="0042322E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</w:t>
            </w:r>
            <w:r w:rsidRPr="00B27E8B">
              <w:rPr>
                <w:rFonts w:cstheme="minorHAnsi"/>
              </w:rPr>
              <w:tab/>
              <w:t>Narzędzie do przygotowywania i prowadzenia prezentacji musi umożliwiać</w:t>
            </w:r>
          </w:p>
          <w:p w14:paraId="44219956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4.1.</w:t>
            </w:r>
            <w:r w:rsidRPr="00B27E8B">
              <w:rPr>
                <w:rFonts w:cstheme="minorHAnsi"/>
              </w:rPr>
              <w:tab/>
              <w:t>Prezentowanie przy użyciu projektora multimedialnego</w:t>
            </w:r>
          </w:p>
          <w:p w14:paraId="58045C1F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4.2.</w:t>
            </w:r>
            <w:r w:rsidRPr="00B27E8B">
              <w:rPr>
                <w:rFonts w:cstheme="minorHAnsi"/>
              </w:rPr>
              <w:tab/>
              <w:t>Drukowanie w formacie umożliwiającym robienie notatek</w:t>
            </w:r>
          </w:p>
          <w:p w14:paraId="3A4EEFF9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4.3.</w:t>
            </w:r>
            <w:r w:rsidRPr="00B27E8B">
              <w:rPr>
                <w:rFonts w:cstheme="minorHAnsi"/>
              </w:rPr>
              <w:tab/>
              <w:t>Zapisanie, jako prezentacji tylko do odczytu</w:t>
            </w:r>
          </w:p>
          <w:p w14:paraId="0158EDB7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4.4.</w:t>
            </w:r>
            <w:r w:rsidRPr="00B27E8B">
              <w:rPr>
                <w:rFonts w:cstheme="minorHAnsi"/>
              </w:rPr>
              <w:tab/>
              <w:t>Nagrywanie narracji i dołączanie jej do prezentacji</w:t>
            </w:r>
          </w:p>
          <w:p w14:paraId="4BA4392E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4.5.</w:t>
            </w:r>
            <w:r w:rsidRPr="00B27E8B">
              <w:rPr>
                <w:rFonts w:cstheme="minorHAnsi"/>
              </w:rPr>
              <w:tab/>
              <w:t>Opatrywanie slajdów notatkami dla prezentera</w:t>
            </w:r>
          </w:p>
          <w:p w14:paraId="76328049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4.6.</w:t>
            </w:r>
            <w:r w:rsidRPr="00B27E8B">
              <w:rPr>
                <w:rFonts w:cstheme="minorHAnsi"/>
              </w:rPr>
              <w:tab/>
              <w:t>Umieszczanie i formatowanie tekstów, obiektów graficznych, tabel, nagrań dźwiękowych i wideo</w:t>
            </w:r>
          </w:p>
          <w:p w14:paraId="0A706F60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4.7.</w:t>
            </w:r>
            <w:r w:rsidRPr="00B27E8B">
              <w:rPr>
                <w:rFonts w:cstheme="minorHAnsi"/>
              </w:rPr>
              <w:tab/>
              <w:t>Umieszczanie tabel i wykresów pochodzących z arkusza kalkulacyjnego</w:t>
            </w:r>
          </w:p>
          <w:p w14:paraId="166D7D49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4.8.</w:t>
            </w:r>
            <w:r w:rsidRPr="00B27E8B">
              <w:rPr>
                <w:rFonts w:cstheme="minorHAnsi"/>
              </w:rPr>
              <w:tab/>
              <w:t>Odświeżenie wykresu znajdującego się w prezentacji po zmianie danych w źródłowym arkuszu kalkulacyjnym</w:t>
            </w:r>
          </w:p>
          <w:p w14:paraId="016C10F8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4.9.</w:t>
            </w:r>
            <w:r w:rsidRPr="00B27E8B">
              <w:rPr>
                <w:rFonts w:cstheme="minorHAnsi"/>
              </w:rPr>
              <w:tab/>
              <w:t>Możliwość tworzenia animacji obiektów i całych slajdów</w:t>
            </w:r>
          </w:p>
          <w:p w14:paraId="29D3BD75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4.10.</w:t>
            </w:r>
            <w:r w:rsidRPr="00B27E8B">
              <w:rPr>
                <w:rFonts w:cstheme="minorHAnsi"/>
              </w:rPr>
              <w:tab/>
              <w:t>Prowadzenie prezentacji w trybie prezentera, gdzie slajdy są widoczne na jednym monitorze lub projektorze, a na drugim widoczne są slajdy i notatki prezentera</w:t>
            </w:r>
          </w:p>
          <w:p w14:paraId="3B17F04C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4.11.</w:t>
            </w:r>
            <w:r w:rsidRPr="00B27E8B">
              <w:rPr>
                <w:rFonts w:cstheme="minorHAnsi"/>
              </w:rPr>
              <w:tab/>
              <w:t>Pełna zgodność z formatami plików utworzonych za pomocą oprogramowania MS PowerPoint 2003, MS PowerPoint 2007 i MS PowerPoint 2010</w:t>
            </w:r>
          </w:p>
          <w:p w14:paraId="206A5AD5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4.12.</w:t>
            </w:r>
            <w:r w:rsidRPr="00B27E8B">
              <w:rPr>
                <w:rFonts w:cstheme="minorHAnsi"/>
              </w:rPr>
              <w:tab/>
              <w:t>Możliwość publikacji prezentacji i jej prowadzenie z zewnętrznego źródła internetowego umożliwiającego oglądanie prezentacji przez użytkowników zewnętrznych posługujących się przeglądarką.</w:t>
            </w:r>
          </w:p>
          <w:p w14:paraId="2B2B56A0" w14:textId="77777777" w:rsidR="0042322E" w:rsidRPr="00B27E8B" w:rsidRDefault="0042322E" w:rsidP="0042322E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</w:t>
            </w:r>
            <w:r w:rsidRPr="00B27E8B">
              <w:rPr>
                <w:rFonts w:cstheme="minorHAnsi"/>
              </w:rPr>
              <w:tab/>
              <w:t>Narzędzie do zarządzania informacją prywatną (pocztą elektroniczną, kalendarzem, kontaktami i zadaniami) musi umożliwiać:</w:t>
            </w:r>
          </w:p>
          <w:p w14:paraId="38A70946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5.1.</w:t>
            </w:r>
            <w:r w:rsidRPr="00B27E8B">
              <w:rPr>
                <w:rFonts w:cstheme="minorHAnsi"/>
              </w:rPr>
              <w:tab/>
              <w:t xml:space="preserve">Pobieranie i wysyłanie poczty elektronicznej z serwera pocztowego </w:t>
            </w:r>
          </w:p>
          <w:p w14:paraId="7B1B9167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5.2.</w:t>
            </w:r>
            <w:r w:rsidRPr="00B27E8B">
              <w:rPr>
                <w:rFonts w:cstheme="minorHAnsi"/>
              </w:rPr>
              <w:tab/>
              <w:t>Filtrowanie niechcianej poczty elektronicznej (SPAM) oraz określanie listy zablokowanych i bezpiecznych nadawców</w:t>
            </w:r>
          </w:p>
          <w:p w14:paraId="6BA6077D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5.3.</w:t>
            </w:r>
            <w:r w:rsidRPr="00B27E8B">
              <w:rPr>
                <w:rFonts w:cstheme="minorHAnsi"/>
              </w:rPr>
              <w:tab/>
              <w:t>Tworzenie katalogów, pozwalających katalogować pocztę elektroniczną</w:t>
            </w:r>
          </w:p>
          <w:p w14:paraId="5B7A35FA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5.4.</w:t>
            </w:r>
            <w:r w:rsidRPr="00B27E8B">
              <w:rPr>
                <w:rFonts w:cstheme="minorHAnsi"/>
              </w:rPr>
              <w:tab/>
              <w:t>Tworzenie reguł przenoszących automatycznie nową pocztę elektroniczną do określonych katalogów bazując na słowach zawartych w tytule, adresie nadawcy i odbiorcy</w:t>
            </w:r>
          </w:p>
          <w:p w14:paraId="7A75A37D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lastRenderedPageBreak/>
              <w:t>5.5.</w:t>
            </w:r>
            <w:r w:rsidRPr="00B27E8B">
              <w:rPr>
                <w:rFonts w:cstheme="minorHAnsi"/>
              </w:rPr>
              <w:tab/>
              <w:t>Oflagowanie poczty elektronicznej z określeniem terminu przypomnienia</w:t>
            </w:r>
          </w:p>
          <w:p w14:paraId="0E0DF34A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5.6.</w:t>
            </w:r>
            <w:r w:rsidRPr="00B27E8B">
              <w:rPr>
                <w:rFonts w:cstheme="minorHAnsi"/>
              </w:rPr>
              <w:tab/>
              <w:t>Zarządzanie kalendarzem</w:t>
            </w:r>
          </w:p>
          <w:p w14:paraId="483B218B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5.7.</w:t>
            </w:r>
            <w:r w:rsidRPr="00B27E8B">
              <w:rPr>
                <w:rFonts w:cstheme="minorHAnsi"/>
              </w:rPr>
              <w:tab/>
              <w:t>Udostępnianie kalendarza innym użytkownikom</w:t>
            </w:r>
          </w:p>
          <w:p w14:paraId="1F82AC29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5.8.</w:t>
            </w:r>
            <w:r w:rsidRPr="00B27E8B">
              <w:rPr>
                <w:rFonts w:cstheme="minorHAnsi"/>
              </w:rPr>
              <w:tab/>
              <w:t>Przeglądanie kalendarza innych użytkowników</w:t>
            </w:r>
          </w:p>
          <w:p w14:paraId="7313727D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5.9.</w:t>
            </w:r>
            <w:r w:rsidRPr="00B27E8B">
              <w:rPr>
                <w:rFonts w:cstheme="minorHAnsi"/>
              </w:rPr>
              <w:tab/>
              <w:t>Zapraszanie uczestników na spotkanie, co po ich akceptacji powoduje automatyczne wprowadzenie spotkania w ich kalendarzach</w:t>
            </w:r>
          </w:p>
          <w:p w14:paraId="4C1C1E32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5.10.</w:t>
            </w:r>
            <w:r w:rsidRPr="00B27E8B">
              <w:rPr>
                <w:rFonts w:cstheme="minorHAnsi"/>
              </w:rPr>
              <w:tab/>
              <w:t>Zarządzanie listą zadań</w:t>
            </w:r>
          </w:p>
          <w:p w14:paraId="6DBF3682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5.11.</w:t>
            </w:r>
            <w:r w:rsidRPr="00B27E8B">
              <w:rPr>
                <w:rFonts w:cstheme="minorHAnsi"/>
              </w:rPr>
              <w:tab/>
              <w:t>Zlecanie zadań innym użytkownikom</w:t>
            </w:r>
          </w:p>
          <w:p w14:paraId="5B9B0AF7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5.12.</w:t>
            </w:r>
            <w:r w:rsidRPr="00B27E8B">
              <w:rPr>
                <w:rFonts w:cstheme="minorHAnsi"/>
              </w:rPr>
              <w:tab/>
              <w:t>Zarządzanie listą kontaktów</w:t>
            </w:r>
          </w:p>
          <w:p w14:paraId="66009BBE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5.13.</w:t>
            </w:r>
            <w:r w:rsidRPr="00B27E8B">
              <w:rPr>
                <w:rFonts w:cstheme="minorHAnsi"/>
              </w:rPr>
              <w:tab/>
              <w:t>Udostępnianie listy kontaktów innym użytkownikom</w:t>
            </w:r>
          </w:p>
          <w:p w14:paraId="4063A516" w14:textId="77777777" w:rsidR="0042322E" w:rsidRPr="00B27E8B" w:rsidRDefault="0042322E" w:rsidP="0042322E">
            <w:pPr>
              <w:ind w:left="567" w:hanging="425"/>
              <w:jc w:val="both"/>
              <w:rPr>
                <w:rFonts w:cstheme="minorHAnsi"/>
              </w:rPr>
            </w:pPr>
            <w:r w:rsidRPr="00B27E8B">
              <w:rPr>
                <w:rFonts w:cstheme="minorHAnsi"/>
              </w:rPr>
              <w:t>5.14.</w:t>
            </w:r>
            <w:r w:rsidRPr="00B27E8B">
              <w:rPr>
                <w:rFonts w:cstheme="minorHAnsi"/>
              </w:rPr>
              <w:tab/>
              <w:t>Przeglądanie listy kontaktów innych użytkowników</w:t>
            </w:r>
          </w:p>
          <w:p w14:paraId="49C10765" w14:textId="77777777" w:rsidR="0042322E" w:rsidRDefault="0042322E" w:rsidP="004232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27E8B">
              <w:rPr>
                <w:rFonts w:cstheme="minorHAnsi"/>
              </w:rPr>
              <w:t>5.15.</w:t>
            </w:r>
            <w:r w:rsidRPr="00B27E8B">
              <w:rPr>
                <w:rFonts w:cstheme="minorHAnsi"/>
              </w:rPr>
              <w:tab/>
              <w:t>Możliwość przesyłania kontaktów innym użytk</w:t>
            </w:r>
            <w:r>
              <w:rPr>
                <w:rFonts w:cstheme="minorHAnsi"/>
              </w:rPr>
              <w:t>owników</w:t>
            </w:r>
          </w:p>
        </w:tc>
        <w:tc>
          <w:tcPr>
            <w:tcW w:w="5411" w:type="dxa"/>
          </w:tcPr>
          <w:p w14:paraId="0D4595B2" w14:textId="77777777" w:rsidR="0042322E" w:rsidRDefault="0042322E" w:rsidP="004232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</w:tbl>
    <w:p w14:paraId="46EF8BFE" w14:textId="77777777" w:rsidR="0042322E" w:rsidRPr="0042322E" w:rsidRDefault="0042322E" w:rsidP="004232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6EDA5794" w14:textId="126EE04C" w:rsidR="0042322E" w:rsidRDefault="00C04B41" w:rsidP="0042322E">
      <w:pPr>
        <w:jc w:val="both"/>
        <w:rPr>
          <w:rFonts w:ascii="Times New Roman" w:hAnsi="Times New Roman" w:cs="Times New Roman"/>
          <w:b/>
          <w:szCs w:val="24"/>
        </w:rPr>
      </w:pPr>
      <w:r w:rsidRPr="00C04B41">
        <w:rPr>
          <w:rFonts w:ascii="Times New Roman" w:hAnsi="Times New Roman" w:cs="Times New Roman"/>
          <w:b/>
          <w:szCs w:val="24"/>
        </w:rPr>
        <w:t>2. PREZENTER</w:t>
      </w:r>
    </w:p>
    <w:p w14:paraId="56A74853" w14:textId="77777777" w:rsidR="00C04B41" w:rsidRPr="00C04B41" w:rsidRDefault="00C04B41" w:rsidP="00C04B41">
      <w:pPr>
        <w:jc w:val="both"/>
        <w:rPr>
          <w:rFonts w:ascii="Times New Roman" w:hAnsi="Times New Roman" w:cs="Times New Roman"/>
        </w:rPr>
      </w:pPr>
      <w:r w:rsidRPr="00C04B41">
        <w:rPr>
          <w:rFonts w:ascii="Times New Roman" w:hAnsi="Times New Roman" w:cs="Times New Roman"/>
        </w:rPr>
        <w:t xml:space="preserve">Prezenter wykorzystywany będzie we współpracy z  laptopem, ekranem, rzutnikiem, Musi być kompatybilny z ww. sprzętem. Będzie używany na dworze oraz w pomieszczeniach zamkniętych. </w:t>
      </w:r>
    </w:p>
    <w:p w14:paraId="429F853F" w14:textId="7962CCAC" w:rsidR="00C04B41" w:rsidRDefault="00C04B41" w:rsidP="00C04B41">
      <w:pPr>
        <w:jc w:val="both"/>
        <w:rPr>
          <w:rFonts w:ascii="Times New Roman" w:hAnsi="Times New Roman" w:cs="Times New Roman"/>
        </w:rPr>
      </w:pPr>
      <w:r w:rsidRPr="00C04B41">
        <w:rPr>
          <w:rFonts w:ascii="Times New Roman" w:hAnsi="Times New Roman" w:cs="Times New Roman"/>
        </w:rPr>
        <w:t>Producent model oferowanego urządzenia ……………………</w:t>
      </w:r>
      <w:r>
        <w:rPr>
          <w:rFonts w:ascii="Times New Roman" w:hAnsi="Times New Roman" w:cs="Times New Roman"/>
        </w:rPr>
        <w:t>………………………</w:t>
      </w:r>
    </w:p>
    <w:tbl>
      <w:tblPr>
        <w:tblStyle w:val="Tabela-Siatka"/>
        <w:tblW w:w="10384" w:type="dxa"/>
        <w:tblInd w:w="-572" w:type="dxa"/>
        <w:tblLook w:val="04A0" w:firstRow="1" w:lastRow="0" w:firstColumn="1" w:lastColumn="0" w:noHBand="0" w:noVBand="1"/>
      </w:tblPr>
      <w:tblGrid>
        <w:gridCol w:w="5478"/>
        <w:gridCol w:w="4906"/>
      </w:tblGrid>
      <w:tr w:rsidR="00C04B41" w14:paraId="142763CC" w14:textId="77777777" w:rsidTr="00C04B41">
        <w:trPr>
          <w:trHeight w:val="269"/>
        </w:trPr>
        <w:tc>
          <w:tcPr>
            <w:tcW w:w="5478" w:type="dxa"/>
          </w:tcPr>
          <w:p w14:paraId="1AA267F9" w14:textId="77BE8D4A" w:rsidR="00C04B41" w:rsidRP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Minimalne wymagania zamawiającego</w:t>
            </w:r>
          </w:p>
        </w:tc>
        <w:tc>
          <w:tcPr>
            <w:tcW w:w="4906" w:type="dxa"/>
          </w:tcPr>
          <w:p w14:paraId="637B8197" w14:textId="3E64BDEE" w:rsidR="00C04B41" w:rsidRP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Dane techniczne oferowanego sprzętu</w:t>
            </w:r>
          </w:p>
        </w:tc>
      </w:tr>
      <w:tr w:rsidR="00C04B41" w14:paraId="22F2CFC5" w14:textId="77777777" w:rsidTr="00C04B41">
        <w:trPr>
          <w:trHeight w:val="254"/>
        </w:trPr>
        <w:tc>
          <w:tcPr>
            <w:tcW w:w="5478" w:type="dxa"/>
          </w:tcPr>
          <w:p w14:paraId="462C547D" w14:textId="16A7F79D" w:rsidR="00C04B41" w:rsidRP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Nazwa:  Prezenter</w:t>
            </w:r>
          </w:p>
        </w:tc>
        <w:tc>
          <w:tcPr>
            <w:tcW w:w="4906" w:type="dxa"/>
          </w:tcPr>
          <w:p w14:paraId="2DB20EE9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04B41" w14:paraId="4C2F9307" w14:textId="77777777" w:rsidTr="00C04B41">
        <w:trPr>
          <w:trHeight w:val="2668"/>
        </w:trPr>
        <w:tc>
          <w:tcPr>
            <w:tcW w:w="5478" w:type="dxa"/>
          </w:tcPr>
          <w:p w14:paraId="5026E626" w14:textId="77777777" w:rsidR="00C04B41" w:rsidRPr="00C04B41" w:rsidRDefault="00C04B41" w:rsidP="00C04B41">
            <w:pPr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Charakterystyka:</w:t>
            </w:r>
          </w:p>
          <w:p w14:paraId="7F582853" w14:textId="13693AAD" w:rsidR="00C04B41" w:rsidRPr="00C04B41" w:rsidRDefault="00C04B41" w:rsidP="00C04B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C04B41">
              <w:rPr>
                <w:rFonts w:ascii="Times New Roman" w:hAnsi="Times New Roman" w:cs="Times New Roman"/>
                <w:szCs w:val="24"/>
              </w:rPr>
              <w:t>Łączność bezprzewodowa.</w:t>
            </w:r>
          </w:p>
          <w:p w14:paraId="74100743" w14:textId="6ACFE39A" w:rsidR="00C04B41" w:rsidRPr="00C04B41" w:rsidRDefault="00C04B41" w:rsidP="00C04B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C04B41">
              <w:rPr>
                <w:rFonts w:ascii="Times New Roman" w:hAnsi="Times New Roman" w:cs="Times New Roman"/>
                <w:szCs w:val="24"/>
              </w:rPr>
              <w:t>Wskaźnik laserowy.</w:t>
            </w:r>
          </w:p>
          <w:p w14:paraId="25F39325" w14:textId="048BFE49" w:rsidR="00C04B41" w:rsidRPr="00C04B41" w:rsidRDefault="00C04B41" w:rsidP="00C04B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C04B41">
              <w:rPr>
                <w:rFonts w:ascii="Times New Roman" w:hAnsi="Times New Roman" w:cs="Times New Roman"/>
                <w:szCs w:val="24"/>
              </w:rPr>
              <w:t xml:space="preserve">Nie mniej niż 30-metrowy zasięg działania. </w:t>
            </w:r>
          </w:p>
          <w:p w14:paraId="0C60CB62" w14:textId="63E747BF" w:rsidR="00C04B41" w:rsidRPr="00C04B41" w:rsidRDefault="00C04B41" w:rsidP="00C04B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C04B41">
              <w:rPr>
                <w:rFonts w:ascii="Times New Roman" w:hAnsi="Times New Roman" w:cs="Times New Roman"/>
                <w:szCs w:val="24"/>
              </w:rPr>
              <w:t>Wbudowane przyciski do sterowania pokazem slajdów.</w:t>
            </w:r>
          </w:p>
          <w:p w14:paraId="78673960" w14:textId="4C3D7E4D" w:rsidR="00C04B41" w:rsidRPr="00C04B41" w:rsidRDefault="00C04B41" w:rsidP="00C04B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C04B41">
              <w:rPr>
                <w:rFonts w:ascii="Times New Roman" w:hAnsi="Times New Roman" w:cs="Times New Roman"/>
                <w:szCs w:val="24"/>
              </w:rPr>
              <w:t xml:space="preserve">Chowany odbiornik typu „plug and </w:t>
            </w:r>
            <w:proofErr w:type="spellStart"/>
            <w:r w:rsidRPr="00C04B41">
              <w:rPr>
                <w:rFonts w:ascii="Times New Roman" w:hAnsi="Times New Roman" w:cs="Times New Roman"/>
                <w:szCs w:val="24"/>
              </w:rPr>
              <w:t>play</w:t>
            </w:r>
            <w:proofErr w:type="spellEnd"/>
            <w:r w:rsidRPr="00C04B41">
              <w:rPr>
                <w:rFonts w:ascii="Times New Roman" w:hAnsi="Times New Roman" w:cs="Times New Roman"/>
                <w:szCs w:val="24"/>
              </w:rPr>
              <w:t>”.</w:t>
            </w:r>
          </w:p>
          <w:p w14:paraId="2B1122B8" w14:textId="5439170E" w:rsidR="00C04B41" w:rsidRPr="00C04B41" w:rsidRDefault="00C04B41" w:rsidP="00C04B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C04B41">
              <w:rPr>
                <w:rFonts w:ascii="Times New Roman" w:hAnsi="Times New Roman" w:cs="Times New Roman"/>
                <w:szCs w:val="24"/>
              </w:rPr>
              <w:t>Wyłącznik zasilania.</w:t>
            </w:r>
          </w:p>
          <w:p w14:paraId="58198B36" w14:textId="18FBFBE4" w:rsidR="00C04B41" w:rsidRDefault="00C04B41" w:rsidP="00C04B4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C04B41">
              <w:rPr>
                <w:rFonts w:ascii="Times New Roman" w:hAnsi="Times New Roman" w:cs="Times New Roman"/>
                <w:szCs w:val="24"/>
              </w:rPr>
              <w:t>System kompatybilny z systemem operacyjnym PC</w:t>
            </w:r>
          </w:p>
        </w:tc>
        <w:tc>
          <w:tcPr>
            <w:tcW w:w="4906" w:type="dxa"/>
          </w:tcPr>
          <w:p w14:paraId="66FE7DDE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E52EC33" w14:textId="77777777" w:rsidR="00C04B41" w:rsidRDefault="00C04B41" w:rsidP="00C04B41">
      <w:pPr>
        <w:jc w:val="both"/>
        <w:rPr>
          <w:rFonts w:ascii="Times New Roman" w:hAnsi="Times New Roman" w:cs="Times New Roman"/>
          <w:b/>
          <w:szCs w:val="24"/>
        </w:rPr>
      </w:pPr>
    </w:p>
    <w:p w14:paraId="19D9FA36" w14:textId="4A883016" w:rsidR="00C04B41" w:rsidRDefault="00C04B41" w:rsidP="00C04B4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 TABLET</w:t>
      </w:r>
    </w:p>
    <w:p w14:paraId="5A60B18C" w14:textId="7E62B65C" w:rsidR="00C04B41" w:rsidRDefault="00C04B41" w:rsidP="00C04B41">
      <w:pPr>
        <w:jc w:val="both"/>
        <w:rPr>
          <w:rFonts w:ascii="Times New Roman" w:hAnsi="Times New Roman" w:cs="Times New Roman"/>
          <w:szCs w:val="24"/>
        </w:rPr>
      </w:pPr>
      <w:r w:rsidRPr="00C04B41">
        <w:rPr>
          <w:rFonts w:ascii="Times New Roman" w:hAnsi="Times New Roman" w:cs="Times New Roman"/>
          <w:szCs w:val="24"/>
        </w:rPr>
        <w:t>Tablet wykorzystywany będzie jako samodzielne urządzenie a także podłączony będzie do telewizora LCD.  Tablet musi być skonfigurowany tak by współpracował z ww. sprzętem.</w:t>
      </w:r>
    </w:p>
    <w:p w14:paraId="2BFAD33F" w14:textId="2AF49E8B" w:rsidR="00C04B41" w:rsidRDefault="00C04B41" w:rsidP="00C04B41">
      <w:pPr>
        <w:jc w:val="both"/>
        <w:rPr>
          <w:rFonts w:ascii="Times New Roman" w:hAnsi="Times New Roman" w:cs="Times New Roman"/>
          <w:szCs w:val="24"/>
        </w:rPr>
      </w:pPr>
      <w:r w:rsidRPr="00C04B41">
        <w:rPr>
          <w:rFonts w:ascii="Times New Roman" w:hAnsi="Times New Roman" w:cs="Times New Roman"/>
          <w:szCs w:val="24"/>
        </w:rPr>
        <w:t>Producent model oferowanego urządzenia ……………………</w:t>
      </w:r>
      <w:r>
        <w:rPr>
          <w:rFonts w:ascii="Times New Roman" w:hAnsi="Times New Roman" w:cs="Times New Roman"/>
          <w:szCs w:val="24"/>
        </w:rPr>
        <w:t>…………………………………</w:t>
      </w:r>
    </w:p>
    <w:tbl>
      <w:tblPr>
        <w:tblStyle w:val="Tabela-Siatka"/>
        <w:tblpPr w:leftFromText="141" w:rightFromText="141" w:vertAnchor="text" w:tblpX="-998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984"/>
        <w:gridCol w:w="5501"/>
      </w:tblGrid>
      <w:tr w:rsidR="00C04B41" w14:paraId="7CE5CB50" w14:textId="77777777" w:rsidTr="00C04B41">
        <w:tc>
          <w:tcPr>
            <w:tcW w:w="4984" w:type="dxa"/>
          </w:tcPr>
          <w:p w14:paraId="4405476A" w14:textId="6F22DC19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Minimalne wymagania zamawiającego</w:t>
            </w:r>
          </w:p>
        </w:tc>
        <w:tc>
          <w:tcPr>
            <w:tcW w:w="5501" w:type="dxa"/>
          </w:tcPr>
          <w:p w14:paraId="19917943" w14:textId="1A67A648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Dane techniczne oferowanego sprzętu</w:t>
            </w:r>
          </w:p>
        </w:tc>
      </w:tr>
      <w:tr w:rsidR="00C04B41" w14:paraId="1F1D53DC" w14:textId="77777777" w:rsidTr="00C04B41">
        <w:tc>
          <w:tcPr>
            <w:tcW w:w="4984" w:type="dxa"/>
          </w:tcPr>
          <w:p w14:paraId="16B5C350" w14:textId="20CE57C2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Nazwa:  Tablet (1szt.)</w:t>
            </w:r>
          </w:p>
        </w:tc>
        <w:tc>
          <w:tcPr>
            <w:tcW w:w="5501" w:type="dxa"/>
          </w:tcPr>
          <w:p w14:paraId="5612824B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4B41" w14:paraId="30429889" w14:textId="77777777" w:rsidTr="00C04B41">
        <w:tc>
          <w:tcPr>
            <w:tcW w:w="4984" w:type="dxa"/>
          </w:tcPr>
          <w:p w14:paraId="35F8624F" w14:textId="77777777" w:rsidR="00C04B41" w:rsidRP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Charakterystyka:</w:t>
            </w:r>
          </w:p>
          <w:p w14:paraId="77C9EDA5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Podzespoły:</w:t>
            </w:r>
          </w:p>
          <w:p w14:paraId="592BB669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lastRenderedPageBreak/>
              <w:t>Ilość rdzeni procesora: 8.</w:t>
            </w:r>
          </w:p>
          <w:p w14:paraId="6C144715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Pamięć RAM:  Min 3 GB.</w:t>
            </w:r>
          </w:p>
          <w:p w14:paraId="69D5FF71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Dysk twardy : 16 GB.</w:t>
            </w:r>
          </w:p>
          <w:p w14:paraId="6E79FBE1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Wyświetlacz:</w:t>
            </w:r>
          </w:p>
          <w:p w14:paraId="4EF85A40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Przekątna ekranu: nie mniej niż 10 cali</w:t>
            </w:r>
          </w:p>
          <w:p w14:paraId="456800AE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Rozdzielczość ekranu : 2560x1600</w:t>
            </w:r>
          </w:p>
          <w:p w14:paraId="18FF976C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Komunikacja:</w:t>
            </w:r>
          </w:p>
          <w:p w14:paraId="60BA9407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 xml:space="preserve">Łączność:  </w:t>
            </w:r>
            <w:proofErr w:type="spellStart"/>
            <w:r w:rsidRPr="00C04B41">
              <w:rPr>
                <w:rFonts w:ascii="Times New Roman" w:hAnsi="Times New Roman" w:cs="Times New Roman"/>
                <w:szCs w:val="24"/>
              </w:rPr>
              <w:t>Wi-Fi+LTE</w:t>
            </w:r>
            <w:proofErr w:type="spellEnd"/>
          </w:p>
          <w:p w14:paraId="74E72044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Bluetooth: v4.0</w:t>
            </w:r>
          </w:p>
          <w:p w14:paraId="6318C823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Złącza:</w:t>
            </w:r>
          </w:p>
          <w:p w14:paraId="652B651C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 xml:space="preserve">USB : </w:t>
            </w:r>
            <w:proofErr w:type="spellStart"/>
            <w:r w:rsidRPr="00C04B41">
              <w:rPr>
                <w:rFonts w:ascii="Times New Roman" w:hAnsi="Times New Roman" w:cs="Times New Roman"/>
                <w:szCs w:val="24"/>
              </w:rPr>
              <w:t>microUSB</w:t>
            </w:r>
            <w:proofErr w:type="spellEnd"/>
          </w:p>
          <w:p w14:paraId="362DCF22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Obsługa kart pamięci: Obsługuje karty pamięci</w:t>
            </w:r>
          </w:p>
          <w:p w14:paraId="6D3A9AF4" w14:textId="77777777" w:rsidR="00C04B41" w:rsidRP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Technologia baterii: Li-</w:t>
            </w:r>
            <w:proofErr w:type="spellStart"/>
            <w:r w:rsidRPr="00C04B41">
              <w:rPr>
                <w:rFonts w:ascii="Times New Roman" w:hAnsi="Times New Roman" w:cs="Times New Roman"/>
                <w:szCs w:val="24"/>
              </w:rPr>
              <w:t>Ion</w:t>
            </w:r>
            <w:proofErr w:type="spellEnd"/>
          </w:p>
          <w:p w14:paraId="664489F7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Wyposażenie: instrukcja obsługi, karta gwarancyjna, ładowarka sieciowa, kabel USB</w:t>
            </w:r>
          </w:p>
          <w:p w14:paraId="4326E5E1" w14:textId="7C57693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1" w:type="dxa"/>
          </w:tcPr>
          <w:p w14:paraId="464DC31A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573140A" w14:textId="566B5CFD" w:rsidR="00C04B41" w:rsidRDefault="00C04B41" w:rsidP="00C04B4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br w:type="textWrapping" w:clear="all"/>
      </w:r>
      <w:r w:rsidRPr="00C04B41">
        <w:rPr>
          <w:rFonts w:ascii="Times New Roman" w:hAnsi="Times New Roman" w:cs="Times New Roman"/>
          <w:b/>
          <w:szCs w:val="24"/>
        </w:rPr>
        <w:t>4. EKRAN PROJEKCYJNY</w:t>
      </w:r>
    </w:p>
    <w:p w14:paraId="6FDB379D" w14:textId="47D08AF0" w:rsidR="00C04B41" w:rsidRDefault="00C04B41" w:rsidP="00C04B41">
      <w:pPr>
        <w:jc w:val="both"/>
        <w:rPr>
          <w:rFonts w:ascii="Times New Roman" w:hAnsi="Times New Roman" w:cs="Times New Roman"/>
          <w:szCs w:val="24"/>
        </w:rPr>
      </w:pPr>
      <w:r w:rsidRPr="00C04B41">
        <w:rPr>
          <w:rFonts w:ascii="Times New Roman" w:hAnsi="Times New Roman" w:cs="Times New Roman"/>
          <w:szCs w:val="24"/>
        </w:rPr>
        <w:t>Ekran projekcyjny wykorzystywany będzie  zarówno w pomieszczeniach zamkniętych, gdzie  zawieszany ma być na płaskiej ścianie lub podwieszany pod sufit. W  Urządzenie winno mieć możliwość demontażu i przeniesienia w inne miejsce co najmniej raz w roku – w przypadku organizacji spotkania w innym miejscu. Wraz z ekranem wykonawca zobowiązany będzie dostarczyć elementy umożliwiające zamocowanie ekranu.</w:t>
      </w:r>
    </w:p>
    <w:p w14:paraId="41F12447" w14:textId="28A7E670" w:rsidR="00C04B41" w:rsidRDefault="00C04B41" w:rsidP="00C04B41">
      <w:pPr>
        <w:pStyle w:val="Akapitzlist"/>
        <w:tabs>
          <w:tab w:val="left" w:pos="1134"/>
        </w:tabs>
        <w:ind w:left="-142"/>
        <w:jc w:val="both"/>
        <w:rPr>
          <w:rFonts w:ascii="Times New Roman" w:hAnsi="Times New Roman" w:cs="Times New Roman"/>
        </w:rPr>
      </w:pPr>
      <w:r w:rsidRPr="00C04B41">
        <w:rPr>
          <w:rFonts w:ascii="Times New Roman" w:hAnsi="Times New Roman" w:cs="Times New Roman"/>
        </w:rPr>
        <w:t>Producent model oferowanego urządzenia 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4C402643" w14:textId="77777777" w:rsidR="00C04B41" w:rsidRDefault="00C04B41" w:rsidP="00C04B41">
      <w:pPr>
        <w:pStyle w:val="Akapitzlist"/>
        <w:tabs>
          <w:tab w:val="left" w:pos="1134"/>
        </w:tabs>
        <w:ind w:left="-142"/>
        <w:jc w:val="both"/>
        <w:rPr>
          <w:rFonts w:ascii="Times New Roman" w:hAnsi="Times New Roman" w:cs="Times New Roman"/>
        </w:rPr>
      </w:pPr>
    </w:p>
    <w:p w14:paraId="5408AE6E" w14:textId="77777777" w:rsidR="00C04B41" w:rsidRPr="00C04B41" w:rsidRDefault="00C04B41" w:rsidP="00C04B41">
      <w:pPr>
        <w:pStyle w:val="Akapitzlist"/>
        <w:tabs>
          <w:tab w:val="left" w:pos="1134"/>
        </w:tabs>
        <w:ind w:left="-142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04B41" w14:paraId="6F526C14" w14:textId="77777777" w:rsidTr="00470E32">
        <w:tc>
          <w:tcPr>
            <w:tcW w:w="5245" w:type="dxa"/>
          </w:tcPr>
          <w:p w14:paraId="7426CC44" w14:textId="2C854F46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Minimalne wymagania zamawiającego</w:t>
            </w:r>
          </w:p>
        </w:tc>
        <w:tc>
          <w:tcPr>
            <w:tcW w:w="5103" w:type="dxa"/>
          </w:tcPr>
          <w:p w14:paraId="0F77505B" w14:textId="57C7A3A5" w:rsidR="00C04B41" w:rsidRDefault="00470E32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70E32">
              <w:rPr>
                <w:rFonts w:ascii="Times New Roman" w:hAnsi="Times New Roman" w:cs="Times New Roman"/>
                <w:szCs w:val="24"/>
              </w:rPr>
              <w:t>Dane techniczne oferowanego sprzętu</w:t>
            </w:r>
          </w:p>
        </w:tc>
      </w:tr>
      <w:tr w:rsidR="00C04B41" w14:paraId="45DE7348" w14:textId="77777777" w:rsidTr="00470E32">
        <w:tc>
          <w:tcPr>
            <w:tcW w:w="5245" w:type="dxa"/>
          </w:tcPr>
          <w:p w14:paraId="48091DDF" w14:textId="566E31EF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4B41">
              <w:rPr>
                <w:rFonts w:ascii="Times New Roman" w:hAnsi="Times New Roman" w:cs="Times New Roman"/>
                <w:szCs w:val="24"/>
              </w:rPr>
              <w:t>Nazwa:  Ekran projekcyjny</w:t>
            </w:r>
          </w:p>
        </w:tc>
        <w:tc>
          <w:tcPr>
            <w:tcW w:w="5103" w:type="dxa"/>
          </w:tcPr>
          <w:p w14:paraId="20CBCF5A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4B41" w14:paraId="035AE710" w14:textId="77777777" w:rsidTr="00470E32">
        <w:tc>
          <w:tcPr>
            <w:tcW w:w="5245" w:type="dxa"/>
          </w:tcPr>
          <w:p w14:paraId="50FC818C" w14:textId="77777777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70E32">
              <w:rPr>
                <w:rFonts w:ascii="Times New Roman" w:hAnsi="Times New Roman" w:cs="Times New Roman"/>
                <w:szCs w:val="24"/>
              </w:rPr>
              <w:t>Charakterystyka:</w:t>
            </w:r>
          </w:p>
          <w:p w14:paraId="0202C94E" w14:textId="5383A6AF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Ekran elektryczny projekcyjny z kasetą wykonana z aluminium.</w:t>
            </w:r>
          </w:p>
          <w:p w14:paraId="3FF168F6" w14:textId="631A5088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Rodzaj napędu: standardowy elektryczny.</w:t>
            </w:r>
          </w:p>
          <w:p w14:paraId="2B5484FB" w14:textId="543E638E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Wymiary ekranu nie mniej niż 400 x 300 cm</w:t>
            </w:r>
          </w:p>
          <w:p w14:paraId="647E52F8" w14:textId="18DD9AE0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Wymiary obrazu co najmniej 390 x 293 cm</w:t>
            </w:r>
          </w:p>
          <w:p w14:paraId="5D41E05D" w14:textId="61B2849F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 xml:space="preserve">Przekątna: 197 cale </w:t>
            </w:r>
          </w:p>
          <w:p w14:paraId="43493BAF" w14:textId="68B380BB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Format obrazu: co najmniej 4:3</w:t>
            </w:r>
          </w:p>
          <w:p w14:paraId="6B8371A1" w14:textId="4966C8BC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Powierzchnia projekcyjna: standardowa biała,</w:t>
            </w:r>
          </w:p>
          <w:p w14:paraId="2CAB0B26" w14:textId="48D12210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możliwość sterowania bezprzewodowo pilotem</w:t>
            </w:r>
          </w:p>
          <w:p w14:paraId="38D78CBE" w14:textId="77777777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03F29FE" w14:textId="77777777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70E32">
              <w:rPr>
                <w:rFonts w:ascii="Times New Roman" w:hAnsi="Times New Roman" w:cs="Times New Roman"/>
                <w:szCs w:val="24"/>
              </w:rPr>
              <w:t>Akcesoria:</w:t>
            </w:r>
          </w:p>
          <w:p w14:paraId="523ACE5D" w14:textId="2334EEE5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Zestaw do montażu ścienno – sufitowego</w:t>
            </w:r>
          </w:p>
          <w:p w14:paraId="350B9E80" w14:textId="41AFF16E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 xml:space="preserve">naścienny przełącznik sterownik sterujący w zestawie, </w:t>
            </w:r>
          </w:p>
          <w:p w14:paraId="01F964DB" w14:textId="14FBB5BC" w:rsidR="00C04B41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odbiornik radiowy i pilot zdalnego sterowania.</w:t>
            </w:r>
          </w:p>
        </w:tc>
        <w:tc>
          <w:tcPr>
            <w:tcW w:w="5103" w:type="dxa"/>
          </w:tcPr>
          <w:p w14:paraId="579ED4EA" w14:textId="77777777" w:rsidR="00C04B41" w:rsidRDefault="00C04B41" w:rsidP="00C04B4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66EF893" w14:textId="77777777" w:rsidR="00C04B41" w:rsidRDefault="00C04B41" w:rsidP="00C04B41">
      <w:pPr>
        <w:jc w:val="both"/>
        <w:rPr>
          <w:rFonts w:ascii="Times New Roman" w:hAnsi="Times New Roman" w:cs="Times New Roman"/>
          <w:szCs w:val="24"/>
        </w:rPr>
      </w:pPr>
    </w:p>
    <w:p w14:paraId="391E0BD5" w14:textId="7875EB96" w:rsidR="00470E32" w:rsidRDefault="00470E32" w:rsidP="00C04B41">
      <w:pPr>
        <w:jc w:val="both"/>
        <w:rPr>
          <w:rFonts w:ascii="Times New Roman" w:hAnsi="Times New Roman" w:cs="Times New Roman"/>
          <w:b/>
          <w:szCs w:val="24"/>
        </w:rPr>
      </w:pPr>
      <w:r w:rsidRPr="00470E32">
        <w:rPr>
          <w:rFonts w:ascii="Times New Roman" w:hAnsi="Times New Roman" w:cs="Times New Roman"/>
          <w:b/>
          <w:szCs w:val="24"/>
        </w:rPr>
        <w:t>5. PROJEKTOR MULTIMEDIA</w:t>
      </w:r>
      <w:r>
        <w:rPr>
          <w:rFonts w:ascii="Times New Roman" w:hAnsi="Times New Roman" w:cs="Times New Roman"/>
          <w:b/>
          <w:szCs w:val="24"/>
        </w:rPr>
        <w:t>L</w:t>
      </w:r>
      <w:r w:rsidRPr="00470E32">
        <w:rPr>
          <w:rFonts w:ascii="Times New Roman" w:hAnsi="Times New Roman" w:cs="Times New Roman"/>
          <w:b/>
          <w:szCs w:val="24"/>
        </w:rPr>
        <w:t>NY</w:t>
      </w:r>
    </w:p>
    <w:p w14:paraId="59BCBEB2" w14:textId="77777777" w:rsidR="00470E32" w:rsidRPr="00470E32" w:rsidRDefault="00470E32" w:rsidP="00470E32">
      <w:pPr>
        <w:jc w:val="both"/>
        <w:rPr>
          <w:rFonts w:ascii="Times New Roman" w:hAnsi="Times New Roman" w:cs="Times New Roman"/>
          <w:szCs w:val="24"/>
        </w:rPr>
      </w:pPr>
      <w:r w:rsidRPr="00470E32">
        <w:rPr>
          <w:rFonts w:ascii="Times New Roman" w:hAnsi="Times New Roman" w:cs="Times New Roman"/>
          <w:szCs w:val="24"/>
        </w:rPr>
        <w:t xml:space="preserve">Rzutnik będzie użytkowany użytkowanych w różnych konfiguracjach, musi być umożliwione montowanie go pod sufitem a także postawienie pn. na stole (podeście). Musi być skonfigurowany tak by współpracował z pozostałym sprzętem zakupywanym w ramach realizacji projektu. </w:t>
      </w:r>
    </w:p>
    <w:p w14:paraId="5EDBCCCE" w14:textId="20B0A8B1" w:rsidR="00470E32" w:rsidRDefault="00470E32" w:rsidP="00470E32">
      <w:pPr>
        <w:jc w:val="both"/>
        <w:rPr>
          <w:rFonts w:ascii="Times New Roman" w:hAnsi="Times New Roman" w:cs="Times New Roman"/>
          <w:szCs w:val="24"/>
        </w:rPr>
      </w:pPr>
      <w:r w:rsidRPr="00470E32">
        <w:rPr>
          <w:rFonts w:ascii="Times New Roman" w:hAnsi="Times New Roman" w:cs="Times New Roman"/>
          <w:szCs w:val="24"/>
        </w:rPr>
        <w:lastRenderedPageBreak/>
        <w:t>Producent model oferowanego urządzenia ……………………</w:t>
      </w:r>
      <w:r>
        <w:rPr>
          <w:rFonts w:ascii="Times New Roman" w:hAnsi="Times New Roman" w:cs="Times New Roman"/>
          <w:szCs w:val="24"/>
        </w:rPr>
        <w:t>…………………………………..</w:t>
      </w:r>
    </w:p>
    <w:p w14:paraId="10301C0C" w14:textId="77777777" w:rsidR="00470E32" w:rsidRDefault="00470E32" w:rsidP="00470E32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470E32" w14:paraId="1C27F545" w14:textId="77777777" w:rsidTr="00470E32">
        <w:tc>
          <w:tcPr>
            <w:tcW w:w="5387" w:type="dxa"/>
          </w:tcPr>
          <w:p w14:paraId="0C25186E" w14:textId="75AA1088" w:rsid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70E32">
              <w:rPr>
                <w:rFonts w:ascii="Times New Roman" w:hAnsi="Times New Roman" w:cs="Times New Roman"/>
                <w:szCs w:val="24"/>
              </w:rPr>
              <w:t>Minimalne wymagania zamawiającego</w:t>
            </w:r>
          </w:p>
        </w:tc>
        <w:tc>
          <w:tcPr>
            <w:tcW w:w="5387" w:type="dxa"/>
          </w:tcPr>
          <w:p w14:paraId="0626DE39" w14:textId="04D856A1" w:rsid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70E32">
              <w:rPr>
                <w:rFonts w:ascii="Times New Roman" w:hAnsi="Times New Roman" w:cs="Times New Roman"/>
                <w:szCs w:val="24"/>
              </w:rPr>
              <w:t>Dane techniczne oferowanego sprzętu</w:t>
            </w:r>
          </w:p>
        </w:tc>
      </w:tr>
      <w:tr w:rsidR="00470E32" w14:paraId="43EDD6C0" w14:textId="77777777" w:rsidTr="00470E32">
        <w:tc>
          <w:tcPr>
            <w:tcW w:w="5387" w:type="dxa"/>
          </w:tcPr>
          <w:p w14:paraId="43F91343" w14:textId="74CF704B" w:rsid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70E32">
              <w:rPr>
                <w:rFonts w:ascii="Times New Roman" w:hAnsi="Times New Roman" w:cs="Times New Roman"/>
                <w:szCs w:val="24"/>
              </w:rPr>
              <w:t>Nazwa:  Projektor multimedialny (1szt.)</w:t>
            </w:r>
          </w:p>
        </w:tc>
        <w:tc>
          <w:tcPr>
            <w:tcW w:w="5387" w:type="dxa"/>
          </w:tcPr>
          <w:p w14:paraId="4564B7D9" w14:textId="77777777" w:rsid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0E32" w14:paraId="7404A40C" w14:textId="77777777" w:rsidTr="00470E32">
        <w:tc>
          <w:tcPr>
            <w:tcW w:w="5387" w:type="dxa"/>
          </w:tcPr>
          <w:p w14:paraId="31219C97" w14:textId="77777777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70E32">
              <w:rPr>
                <w:rFonts w:ascii="Times New Roman" w:hAnsi="Times New Roman" w:cs="Times New Roman"/>
                <w:szCs w:val="24"/>
              </w:rPr>
              <w:t>Charakterystyka:</w:t>
            </w:r>
          </w:p>
          <w:p w14:paraId="718114C9" w14:textId="3D7F9E00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 xml:space="preserve">Rozdzielczość: nie mniej niż (1920 x 1080), </w:t>
            </w:r>
          </w:p>
          <w:p w14:paraId="00074B40" w14:textId="3A376928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 xml:space="preserve">Jasność: 4000 ANSI Lumenów, </w:t>
            </w:r>
          </w:p>
          <w:p w14:paraId="32DE7CD7" w14:textId="31ED387A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 xml:space="preserve">kontrast: nie mniej niż 11000:1, </w:t>
            </w:r>
          </w:p>
          <w:p w14:paraId="1C680C7D" w14:textId="3263446E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 xml:space="preserve">czas pracy lampy: co najmniej 2500-3500 h, </w:t>
            </w:r>
          </w:p>
          <w:p w14:paraId="5EB3EA5B" w14:textId="62066CA1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szerokość obrazu wyświetlanego z odległości 2m/3m: co najmniej 1,2 m ( 53 cale)/ 1,8 m (80cali).</w:t>
            </w:r>
          </w:p>
          <w:p w14:paraId="373281D2" w14:textId="402E2660" w:rsidR="00470E32" w:rsidRP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• </w:t>
            </w:r>
            <w:r w:rsidRPr="00470E32">
              <w:rPr>
                <w:rFonts w:ascii="Times New Roman" w:hAnsi="Times New Roman" w:cs="Times New Roman"/>
                <w:szCs w:val="24"/>
              </w:rPr>
              <w:t>Akcesoria standardowe:</w:t>
            </w:r>
          </w:p>
          <w:p w14:paraId="16545234" w14:textId="27AB2A2F" w:rsid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70E32">
              <w:rPr>
                <w:rFonts w:ascii="Times New Roman" w:hAnsi="Times New Roman" w:cs="Times New Roman"/>
                <w:szCs w:val="24"/>
              </w:rPr>
              <w:t xml:space="preserve"> kabel zasilający, pilot z bateriami, kabel VGA, instrukcja obsługi CD, QSG, zakrywka obiektywu, karta gwarancyjna, torba na projektor.</w:t>
            </w:r>
          </w:p>
        </w:tc>
        <w:tc>
          <w:tcPr>
            <w:tcW w:w="5387" w:type="dxa"/>
          </w:tcPr>
          <w:p w14:paraId="3BE24F2F" w14:textId="77777777" w:rsidR="00470E32" w:rsidRDefault="00470E32" w:rsidP="00470E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44447D9" w14:textId="77777777" w:rsidR="00470E32" w:rsidRDefault="00470E32" w:rsidP="00470E32">
      <w:pPr>
        <w:jc w:val="both"/>
        <w:rPr>
          <w:rFonts w:ascii="Times New Roman" w:hAnsi="Times New Roman" w:cs="Times New Roman"/>
          <w:szCs w:val="24"/>
        </w:rPr>
      </w:pPr>
    </w:p>
    <w:p w14:paraId="7A800EBD" w14:textId="77777777" w:rsidR="00470E32" w:rsidRDefault="00470E32" w:rsidP="00470E32">
      <w:pPr>
        <w:jc w:val="both"/>
        <w:rPr>
          <w:rFonts w:ascii="Times New Roman" w:hAnsi="Times New Roman" w:cs="Times New Roman"/>
          <w:szCs w:val="24"/>
        </w:rPr>
      </w:pPr>
    </w:p>
    <w:p w14:paraId="1DC267F7" w14:textId="77777777" w:rsidR="00470E32" w:rsidRDefault="00470E32" w:rsidP="00470E32">
      <w:pPr>
        <w:jc w:val="both"/>
        <w:rPr>
          <w:rFonts w:ascii="Times New Roman" w:hAnsi="Times New Roman" w:cs="Times New Roman"/>
          <w:szCs w:val="24"/>
        </w:rPr>
      </w:pPr>
    </w:p>
    <w:p w14:paraId="461B3995" w14:textId="0D09E147" w:rsidR="00470E32" w:rsidRDefault="00470E32" w:rsidP="00470E32">
      <w:pPr>
        <w:spacing w:after="0"/>
        <w:ind w:left="4956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……………………………………….</w:t>
      </w:r>
    </w:p>
    <w:p w14:paraId="45CE0E5D" w14:textId="4F140BF3" w:rsidR="00470E32" w:rsidRPr="00470E32" w:rsidRDefault="00470E32" w:rsidP="00470E32">
      <w:pPr>
        <w:spacing w:after="0"/>
        <w:ind w:left="6372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(podpis)</w:t>
      </w:r>
    </w:p>
    <w:sectPr w:rsidR="00470E32" w:rsidRPr="00470E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7F7B0" w14:textId="77777777" w:rsidR="003A3A1B" w:rsidRDefault="003A3A1B" w:rsidP="0042322E">
      <w:pPr>
        <w:spacing w:after="0" w:line="240" w:lineRule="auto"/>
      </w:pPr>
      <w:r>
        <w:separator/>
      </w:r>
    </w:p>
  </w:endnote>
  <w:endnote w:type="continuationSeparator" w:id="0">
    <w:p w14:paraId="322391A6" w14:textId="77777777" w:rsidR="003A3A1B" w:rsidRDefault="003A3A1B" w:rsidP="0042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4D0DD" w14:textId="77777777" w:rsidR="003A3A1B" w:rsidRDefault="003A3A1B" w:rsidP="0042322E">
      <w:pPr>
        <w:spacing w:after="0" w:line="240" w:lineRule="auto"/>
      </w:pPr>
      <w:r>
        <w:separator/>
      </w:r>
    </w:p>
  </w:footnote>
  <w:footnote w:type="continuationSeparator" w:id="0">
    <w:p w14:paraId="286FF8E2" w14:textId="77777777" w:rsidR="003A3A1B" w:rsidRDefault="003A3A1B" w:rsidP="0042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EAD78" w14:textId="77777777" w:rsidR="0042322E" w:rsidRDefault="0042322E">
    <w:pPr>
      <w:pStyle w:val="Nagwek"/>
    </w:pPr>
    <w:r>
      <w:rPr>
        <w:rFonts w:cs="Calibri"/>
        <w:noProof/>
        <w:sz w:val="24"/>
        <w:szCs w:val="24"/>
        <w:lang w:eastAsia="pl-PL"/>
      </w:rPr>
      <w:drawing>
        <wp:inline distT="0" distB="0" distL="0" distR="0" wp14:anchorId="76FFECB4" wp14:editId="5328A329">
          <wp:extent cx="5507355" cy="863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35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36CEB"/>
    <w:multiLevelType w:val="hybridMultilevel"/>
    <w:tmpl w:val="A2A63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80"/>
    <w:rsid w:val="001160DD"/>
    <w:rsid w:val="003A3A1B"/>
    <w:rsid w:val="0042322E"/>
    <w:rsid w:val="00470E32"/>
    <w:rsid w:val="00A37A7A"/>
    <w:rsid w:val="00C04B41"/>
    <w:rsid w:val="00D67185"/>
    <w:rsid w:val="00DC15C8"/>
    <w:rsid w:val="00E85480"/>
    <w:rsid w:val="00F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FDFC9-938A-42D8-87D6-CC0F4FB8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22E"/>
  </w:style>
  <w:style w:type="paragraph" w:styleId="Stopka">
    <w:name w:val="footer"/>
    <w:basedOn w:val="Normalny"/>
    <w:link w:val="StopkaZnak"/>
    <w:uiPriority w:val="99"/>
    <w:unhideWhenUsed/>
    <w:rsid w:val="0042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22E"/>
  </w:style>
  <w:style w:type="paragraph" w:styleId="Akapitzlist">
    <w:name w:val="List Paragraph"/>
    <w:basedOn w:val="Normalny"/>
    <w:uiPriority w:val="34"/>
    <w:qFormat/>
    <w:rsid w:val="0042322E"/>
    <w:pPr>
      <w:ind w:left="720"/>
      <w:contextualSpacing/>
    </w:pPr>
  </w:style>
  <w:style w:type="table" w:styleId="Tabela-Siatka">
    <w:name w:val="Table Grid"/>
    <w:basedOn w:val="Standardowy"/>
    <w:uiPriority w:val="39"/>
    <w:rsid w:val="0042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2960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6</cp:revision>
  <dcterms:created xsi:type="dcterms:W3CDTF">2017-07-04T10:58:00Z</dcterms:created>
  <dcterms:modified xsi:type="dcterms:W3CDTF">2017-07-31T12:48:00Z</dcterms:modified>
</cp:coreProperties>
</file>